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0" w:type="dxa"/>
        <w:tblInd w:w="-556" w:type="dxa"/>
        <w:tblLayout w:type="fixed"/>
        <w:tblCellMar>
          <w:left w:w="10" w:type="dxa"/>
          <w:right w:w="10" w:type="dxa"/>
        </w:tblCellMar>
        <w:tblLook w:val="0000"/>
      </w:tblPr>
      <w:tblGrid>
        <w:gridCol w:w="6085"/>
        <w:gridCol w:w="3685"/>
      </w:tblGrid>
      <w:tr w:rsidR="00B94186" w:rsidRPr="00B94186" w:rsidTr="00653AB8">
        <w:trPr>
          <w:trHeight w:val="567"/>
        </w:trPr>
        <w:tc>
          <w:tcPr>
            <w:tcW w:w="9770" w:type="dxa"/>
            <w:gridSpan w:val="2"/>
            <w:shd w:val="clear" w:color="auto" w:fill="FFFFFF"/>
            <w:tcMar>
              <w:top w:w="0" w:type="dxa"/>
              <w:left w:w="0" w:type="dxa"/>
              <w:bottom w:w="0" w:type="dxa"/>
              <w:right w:w="0" w:type="dxa"/>
            </w:tcMar>
          </w:tcPr>
          <w:p w:rsidR="00B94186" w:rsidRPr="00D07F1A" w:rsidRDefault="00B94186" w:rsidP="00097070">
            <w:pPr>
              <w:widowControl w:val="0"/>
              <w:suppressAutoHyphens/>
              <w:overflowPunct w:val="0"/>
              <w:autoSpaceDE w:val="0"/>
              <w:autoSpaceDN w:val="0"/>
              <w:spacing w:after="0" w:line="240" w:lineRule="auto"/>
              <w:ind w:left="0" w:firstLine="0"/>
              <w:jc w:val="center"/>
              <w:textAlignment w:val="baseline"/>
              <w:rPr>
                <w:b/>
                <w:color w:val="auto"/>
                <w:kern w:val="3"/>
                <w:sz w:val="26"/>
                <w:szCs w:val="28"/>
              </w:rPr>
            </w:pPr>
            <w:r w:rsidRPr="00B94186">
              <w:rPr>
                <w:b/>
                <w:color w:val="auto"/>
                <w:kern w:val="3"/>
                <w:sz w:val="26"/>
                <w:szCs w:val="28"/>
              </w:rPr>
              <w:t>Общество с</w:t>
            </w:r>
            <w:r w:rsidR="00FB5BC4">
              <w:rPr>
                <w:b/>
                <w:color w:val="auto"/>
                <w:kern w:val="3"/>
                <w:sz w:val="26"/>
                <w:szCs w:val="28"/>
              </w:rPr>
              <w:t xml:space="preserve"> ограниченной ответственностью </w:t>
            </w:r>
            <w:r w:rsidR="00AD1371">
              <w:rPr>
                <w:b/>
                <w:color w:val="auto"/>
                <w:kern w:val="3"/>
                <w:sz w:val="26"/>
                <w:szCs w:val="28"/>
              </w:rPr>
              <w:br/>
            </w:r>
            <w:r w:rsidR="00FB5BC4">
              <w:rPr>
                <w:b/>
                <w:color w:val="auto"/>
                <w:kern w:val="3"/>
                <w:sz w:val="26"/>
                <w:szCs w:val="28"/>
              </w:rPr>
              <w:t>«</w:t>
            </w:r>
            <w:r w:rsidR="00AD1371">
              <w:rPr>
                <w:b/>
                <w:color w:val="auto"/>
                <w:kern w:val="3"/>
                <w:sz w:val="26"/>
                <w:szCs w:val="28"/>
              </w:rPr>
              <w:t>Институт дополнительного образования</w:t>
            </w:r>
            <w:r w:rsidR="00FB5BC4">
              <w:rPr>
                <w:b/>
                <w:color w:val="auto"/>
                <w:kern w:val="3"/>
                <w:sz w:val="26"/>
                <w:szCs w:val="28"/>
              </w:rPr>
              <w:t>»</w:t>
            </w:r>
          </w:p>
        </w:tc>
      </w:tr>
      <w:tr w:rsidR="00B94186" w:rsidRPr="00B94186" w:rsidTr="00653AB8">
        <w:tc>
          <w:tcPr>
            <w:tcW w:w="9770" w:type="dxa"/>
            <w:gridSpan w:val="2"/>
            <w:shd w:val="clear" w:color="auto" w:fill="FFFFFF"/>
            <w:tcMar>
              <w:top w:w="0" w:type="dxa"/>
              <w:left w:w="0" w:type="dxa"/>
              <w:bottom w:w="0" w:type="dxa"/>
              <w:right w:w="0" w:type="dxa"/>
            </w:tcMar>
          </w:tcPr>
          <w:p w:rsidR="00B94186" w:rsidRPr="00D07F1A" w:rsidRDefault="00B94186" w:rsidP="00B94186">
            <w:pPr>
              <w:widowControl w:val="0"/>
              <w:suppressAutoHyphens/>
              <w:overflowPunct w:val="0"/>
              <w:autoSpaceDE w:val="0"/>
              <w:autoSpaceDN w:val="0"/>
              <w:spacing w:after="0" w:line="240" w:lineRule="auto"/>
              <w:ind w:left="20" w:hanging="20"/>
              <w:jc w:val="center"/>
              <w:textAlignment w:val="baseline"/>
              <w:rPr>
                <w:b/>
                <w:color w:val="auto"/>
                <w:kern w:val="3"/>
                <w:sz w:val="26"/>
                <w:szCs w:val="28"/>
              </w:rPr>
            </w:pPr>
          </w:p>
          <w:p w:rsidR="00B94186" w:rsidRPr="00D07F1A" w:rsidRDefault="00B94186" w:rsidP="00B94186">
            <w:pPr>
              <w:widowControl w:val="0"/>
              <w:suppressAutoHyphens/>
              <w:overflowPunct w:val="0"/>
              <w:autoSpaceDE w:val="0"/>
              <w:autoSpaceDN w:val="0"/>
              <w:spacing w:after="0" w:line="240" w:lineRule="auto"/>
              <w:ind w:left="20" w:hanging="20"/>
              <w:jc w:val="center"/>
              <w:textAlignment w:val="baseline"/>
              <w:rPr>
                <w:b/>
                <w:color w:val="auto"/>
                <w:kern w:val="3"/>
                <w:sz w:val="26"/>
                <w:szCs w:val="28"/>
              </w:rPr>
            </w:pPr>
          </w:p>
        </w:tc>
      </w:tr>
      <w:tr w:rsidR="00B94186" w:rsidRPr="00B94186" w:rsidTr="00653AB8">
        <w:trPr>
          <w:gridBefore w:val="1"/>
          <w:wBefore w:w="6085" w:type="dxa"/>
        </w:trPr>
        <w:tc>
          <w:tcPr>
            <w:tcW w:w="3685" w:type="dxa"/>
            <w:shd w:val="clear" w:color="auto" w:fill="FFFFFF"/>
            <w:tcMar>
              <w:top w:w="0" w:type="dxa"/>
              <w:left w:w="0" w:type="dxa"/>
              <w:bottom w:w="0" w:type="dxa"/>
              <w:right w:w="0" w:type="dxa"/>
            </w:tcMar>
          </w:tcPr>
          <w:p w:rsidR="00B94186" w:rsidRPr="00B94186" w:rsidRDefault="00B94186" w:rsidP="00B94186">
            <w:pPr>
              <w:widowControl w:val="0"/>
              <w:suppressAutoHyphens/>
              <w:overflowPunct w:val="0"/>
              <w:autoSpaceDE w:val="0"/>
              <w:autoSpaceDN w:val="0"/>
              <w:spacing w:after="0" w:line="240" w:lineRule="auto"/>
              <w:ind w:left="113" w:firstLine="0"/>
              <w:textAlignment w:val="baseline"/>
              <w:rPr>
                <w:color w:val="auto"/>
                <w:kern w:val="3"/>
                <w:szCs w:val="24"/>
              </w:rPr>
            </w:pPr>
          </w:p>
          <w:p w:rsidR="00B94186" w:rsidRPr="00B94186" w:rsidRDefault="00B94186" w:rsidP="00B94186">
            <w:pPr>
              <w:widowControl w:val="0"/>
              <w:suppressAutoHyphens/>
              <w:overflowPunct w:val="0"/>
              <w:autoSpaceDE w:val="0"/>
              <w:autoSpaceDN w:val="0"/>
              <w:spacing w:after="0" w:line="240" w:lineRule="auto"/>
              <w:ind w:left="113" w:firstLine="0"/>
              <w:textAlignment w:val="baseline"/>
              <w:rPr>
                <w:color w:val="auto"/>
                <w:kern w:val="3"/>
                <w:szCs w:val="24"/>
              </w:rPr>
            </w:pPr>
          </w:p>
          <w:p w:rsidR="00B94186" w:rsidRPr="00B94186" w:rsidRDefault="00B94186" w:rsidP="00B94186">
            <w:pPr>
              <w:widowControl w:val="0"/>
              <w:suppressAutoHyphens/>
              <w:overflowPunct w:val="0"/>
              <w:autoSpaceDE w:val="0"/>
              <w:autoSpaceDN w:val="0"/>
              <w:spacing w:after="0" w:line="240" w:lineRule="auto"/>
              <w:ind w:left="113" w:firstLine="0"/>
              <w:textAlignment w:val="baseline"/>
              <w:rPr>
                <w:color w:val="auto"/>
                <w:kern w:val="3"/>
                <w:szCs w:val="24"/>
              </w:rPr>
            </w:pPr>
          </w:p>
          <w:p w:rsidR="00B94186" w:rsidRPr="00B94186" w:rsidRDefault="00B94186" w:rsidP="00B94186">
            <w:pPr>
              <w:widowControl w:val="0"/>
              <w:suppressAutoHyphens/>
              <w:overflowPunct w:val="0"/>
              <w:autoSpaceDE w:val="0"/>
              <w:autoSpaceDN w:val="0"/>
              <w:spacing w:after="0" w:line="240" w:lineRule="auto"/>
              <w:ind w:left="113" w:firstLine="0"/>
              <w:textAlignment w:val="baseline"/>
              <w:rPr>
                <w:color w:val="auto"/>
                <w:kern w:val="3"/>
                <w:szCs w:val="24"/>
              </w:rPr>
            </w:pPr>
            <w:r w:rsidRPr="00B94186">
              <w:rPr>
                <w:color w:val="auto"/>
                <w:kern w:val="3"/>
                <w:szCs w:val="24"/>
              </w:rPr>
              <w:t>УТВЕРЖДЕНЫ</w:t>
            </w:r>
          </w:p>
        </w:tc>
      </w:tr>
      <w:tr w:rsidR="00B94186" w:rsidRPr="00B94186" w:rsidTr="00653AB8">
        <w:trPr>
          <w:gridBefore w:val="1"/>
          <w:wBefore w:w="6085" w:type="dxa"/>
          <w:trHeight w:val="749"/>
        </w:trPr>
        <w:tc>
          <w:tcPr>
            <w:tcW w:w="3685" w:type="dxa"/>
            <w:shd w:val="clear" w:color="auto" w:fill="FFFFFF"/>
            <w:tcMar>
              <w:top w:w="0" w:type="dxa"/>
              <w:left w:w="0" w:type="dxa"/>
              <w:bottom w:w="0" w:type="dxa"/>
              <w:right w:w="0" w:type="dxa"/>
            </w:tcMar>
          </w:tcPr>
          <w:p w:rsidR="00B94186" w:rsidRPr="00B94186" w:rsidRDefault="00B94186" w:rsidP="00F6363B">
            <w:pPr>
              <w:widowControl w:val="0"/>
              <w:suppressAutoHyphens/>
              <w:overflowPunct w:val="0"/>
              <w:autoSpaceDE w:val="0"/>
              <w:autoSpaceDN w:val="0"/>
              <w:spacing w:after="0" w:line="240" w:lineRule="auto"/>
              <w:ind w:left="113" w:firstLine="0"/>
              <w:textAlignment w:val="baseline"/>
              <w:rPr>
                <w:color w:val="auto"/>
                <w:kern w:val="3"/>
              </w:rPr>
            </w:pPr>
            <w:r w:rsidRPr="00B94186">
              <w:rPr>
                <w:rFonts w:eastAsia="Calibri"/>
                <w:color w:val="auto"/>
                <w:kern w:val="3"/>
                <w:szCs w:val="24"/>
              </w:rPr>
              <w:t xml:space="preserve">приказом от  </w:t>
            </w:r>
            <w:r w:rsidR="00B70A99">
              <w:rPr>
                <w:rFonts w:eastAsia="Calibri"/>
                <w:color w:val="auto"/>
                <w:kern w:val="3"/>
                <w:szCs w:val="24"/>
              </w:rPr>
              <w:t xml:space="preserve">30.12.2020 </w:t>
            </w:r>
            <w:r w:rsidRPr="00B94186">
              <w:rPr>
                <w:rFonts w:eastAsia="Calibri"/>
                <w:color w:val="auto"/>
                <w:kern w:val="3"/>
                <w:szCs w:val="24"/>
              </w:rPr>
              <w:t xml:space="preserve">№ </w:t>
            </w:r>
            <w:r w:rsidR="00D9724B">
              <w:rPr>
                <w:rFonts w:eastAsia="Calibri"/>
                <w:color w:val="auto"/>
                <w:kern w:val="3"/>
                <w:szCs w:val="24"/>
              </w:rPr>
              <w:t>1</w:t>
            </w:r>
            <w:r w:rsidR="00F6363B">
              <w:rPr>
                <w:rFonts w:eastAsia="Calibri"/>
                <w:color w:val="auto"/>
                <w:kern w:val="3"/>
                <w:szCs w:val="24"/>
              </w:rPr>
              <w:t>0</w:t>
            </w:r>
          </w:p>
        </w:tc>
      </w:tr>
      <w:tr w:rsidR="00B94186" w:rsidRPr="00B94186" w:rsidTr="00653AB8">
        <w:trPr>
          <w:gridBefore w:val="1"/>
          <w:wBefore w:w="6085" w:type="dxa"/>
          <w:trHeight w:val="1411"/>
        </w:trPr>
        <w:tc>
          <w:tcPr>
            <w:tcW w:w="3685" w:type="dxa"/>
            <w:shd w:val="clear" w:color="auto" w:fill="FFFFFF"/>
            <w:tcMar>
              <w:top w:w="0" w:type="dxa"/>
              <w:left w:w="0" w:type="dxa"/>
              <w:bottom w:w="0" w:type="dxa"/>
              <w:right w:w="0" w:type="dxa"/>
            </w:tcMar>
          </w:tcPr>
          <w:p w:rsidR="00B94186" w:rsidRPr="00B94186" w:rsidRDefault="00B94186" w:rsidP="00B94186">
            <w:pPr>
              <w:widowControl w:val="0"/>
              <w:suppressAutoHyphens/>
              <w:overflowPunct w:val="0"/>
              <w:autoSpaceDE w:val="0"/>
              <w:autoSpaceDN w:val="0"/>
              <w:spacing w:after="0" w:line="240" w:lineRule="auto"/>
              <w:ind w:left="113" w:firstLine="0"/>
              <w:textAlignment w:val="baseline"/>
              <w:rPr>
                <w:color w:val="auto"/>
                <w:kern w:val="3"/>
                <w:szCs w:val="24"/>
              </w:rPr>
            </w:pPr>
          </w:p>
          <w:p w:rsidR="00B94186" w:rsidRPr="00B94186" w:rsidRDefault="0072269F" w:rsidP="00097070">
            <w:pPr>
              <w:widowControl w:val="0"/>
              <w:suppressAutoHyphens/>
              <w:overflowPunct w:val="0"/>
              <w:autoSpaceDE w:val="0"/>
              <w:autoSpaceDN w:val="0"/>
              <w:spacing w:after="0" w:line="240" w:lineRule="auto"/>
              <w:ind w:left="113" w:firstLine="0"/>
              <w:textAlignment w:val="baseline"/>
              <w:rPr>
                <w:color w:val="auto"/>
                <w:kern w:val="3"/>
              </w:rPr>
            </w:pPr>
            <w:r>
              <w:rPr>
                <w:noProof/>
              </w:rPr>
              <w:drawing>
                <wp:inline distT="0" distB="0" distL="0" distR="0">
                  <wp:extent cx="2339975" cy="128778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9975" cy="1287780"/>
                          </a:xfrm>
                          <a:prstGeom prst="rect">
                            <a:avLst/>
                          </a:prstGeom>
                        </pic:spPr>
                      </pic:pic>
                    </a:graphicData>
                  </a:graphic>
                </wp:inline>
              </w:drawing>
            </w:r>
          </w:p>
        </w:tc>
      </w:tr>
    </w:tbl>
    <w:p w:rsidR="00504B59" w:rsidRDefault="00504B59" w:rsidP="008D33D7">
      <w:pPr>
        <w:spacing w:after="0" w:line="240" w:lineRule="auto"/>
        <w:ind w:left="713" w:right="712"/>
        <w:jc w:val="center"/>
        <w:rPr>
          <w:b/>
          <w:sz w:val="28"/>
        </w:rPr>
      </w:pPr>
    </w:p>
    <w:p w:rsidR="009862BE" w:rsidRPr="009862BE" w:rsidRDefault="009862BE" w:rsidP="009862BE">
      <w:pPr>
        <w:widowControl w:val="0"/>
        <w:suppressAutoHyphens/>
        <w:autoSpaceDN w:val="0"/>
        <w:spacing w:after="0" w:line="240" w:lineRule="auto"/>
        <w:ind w:left="20" w:hanging="20"/>
        <w:jc w:val="center"/>
        <w:textAlignment w:val="baseline"/>
        <w:rPr>
          <w:b/>
          <w:kern w:val="3"/>
          <w:szCs w:val="24"/>
          <w:lang w:eastAsia="en-US" w:bidi="en-US"/>
        </w:rPr>
      </w:pPr>
    </w:p>
    <w:p w:rsidR="008525DA" w:rsidRPr="008525DA" w:rsidRDefault="008525DA" w:rsidP="008525DA">
      <w:pPr>
        <w:widowControl w:val="0"/>
        <w:suppressAutoHyphens/>
        <w:autoSpaceDN w:val="0"/>
        <w:spacing w:after="0" w:line="240" w:lineRule="auto"/>
        <w:ind w:left="20" w:hanging="20"/>
        <w:jc w:val="center"/>
        <w:textAlignment w:val="baseline"/>
        <w:rPr>
          <w:b/>
          <w:kern w:val="3"/>
          <w:szCs w:val="24"/>
          <w:lang w:eastAsia="en-US" w:bidi="en-US"/>
        </w:rPr>
      </w:pPr>
    </w:p>
    <w:p w:rsidR="008D33D7" w:rsidRDefault="008D33D7" w:rsidP="008D33D7">
      <w:pPr>
        <w:spacing w:after="0" w:line="240" w:lineRule="auto"/>
        <w:ind w:left="713" w:right="712"/>
        <w:jc w:val="center"/>
        <w:rPr>
          <w:b/>
          <w:sz w:val="28"/>
        </w:rPr>
      </w:pPr>
    </w:p>
    <w:p w:rsidR="008D33D7" w:rsidRDefault="008D33D7" w:rsidP="008D33D7">
      <w:pPr>
        <w:spacing w:after="0" w:line="240" w:lineRule="auto"/>
        <w:ind w:left="713" w:right="712"/>
        <w:jc w:val="center"/>
        <w:rPr>
          <w:b/>
          <w:sz w:val="28"/>
        </w:rPr>
      </w:pPr>
    </w:p>
    <w:p w:rsidR="00504B59" w:rsidRDefault="00504B59" w:rsidP="008D33D7">
      <w:pPr>
        <w:spacing w:after="0" w:line="240" w:lineRule="auto"/>
        <w:ind w:left="713" w:right="712"/>
        <w:jc w:val="center"/>
        <w:rPr>
          <w:b/>
          <w:sz w:val="28"/>
        </w:rPr>
      </w:pPr>
    </w:p>
    <w:p w:rsidR="003E3718" w:rsidRDefault="003E3718" w:rsidP="008D33D7">
      <w:pPr>
        <w:spacing w:after="0" w:line="240" w:lineRule="auto"/>
        <w:ind w:left="713" w:right="712"/>
        <w:jc w:val="center"/>
        <w:rPr>
          <w:b/>
          <w:sz w:val="28"/>
        </w:rPr>
      </w:pPr>
    </w:p>
    <w:p w:rsidR="00504B59" w:rsidRDefault="00504B59" w:rsidP="008D33D7">
      <w:pPr>
        <w:spacing w:after="0" w:line="240" w:lineRule="auto"/>
        <w:ind w:left="713" w:right="712"/>
        <w:jc w:val="center"/>
        <w:rPr>
          <w:b/>
          <w:sz w:val="28"/>
        </w:rPr>
      </w:pPr>
    </w:p>
    <w:p w:rsidR="00384B73" w:rsidRPr="005F02D4" w:rsidRDefault="00317280" w:rsidP="008D33D7">
      <w:pPr>
        <w:spacing w:after="0" w:line="240" w:lineRule="auto"/>
        <w:ind w:left="713" w:right="712"/>
        <w:jc w:val="center"/>
        <w:rPr>
          <w:sz w:val="28"/>
          <w:szCs w:val="28"/>
        </w:rPr>
      </w:pPr>
      <w:r w:rsidRPr="005F02D4">
        <w:rPr>
          <w:b/>
          <w:sz w:val="28"/>
          <w:szCs w:val="28"/>
        </w:rPr>
        <w:t>ПРАВИЛА ВНУТРЕННЕГО ТРУДОВОГО РАСПОРЯДКА</w:t>
      </w:r>
    </w:p>
    <w:p w:rsidR="00504B59" w:rsidRDefault="00504B59" w:rsidP="008D33D7">
      <w:pPr>
        <w:spacing w:after="0" w:line="240" w:lineRule="auto"/>
        <w:ind w:left="65" w:firstLine="0"/>
        <w:jc w:val="center"/>
        <w:rPr>
          <w:b/>
          <w:sz w:val="28"/>
        </w:rPr>
      </w:pPr>
    </w:p>
    <w:p w:rsidR="00504B59" w:rsidRDefault="00504B59" w:rsidP="008D33D7">
      <w:pPr>
        <w:spacing w:after="0" w:line="240" w:lineRule="auto"/>
        <w:ind w:left="65" w:firstLine="0"/>
        <w:jc w:val="center"/>
        <w:rPr>
          <w:b/>
          <w:sz w:val="28"/>
        </w:rPr>
      </w:pPr>
    </w:p>
    <w:p w:rsidR="00504B59" w:rsidRDefault="00504B59" w:rsidP="008D33D7">
      <w:pPr>
        <w:spacing w:after="0" w:line="240" w:lineRule="auto"/>
        <w:ind w:left="65" w:firstLine="0"/>
        <w:jc w:val="center"/>
        <w:rPr>
          <w:b/>
          <w:sz w:val="28"/>
        </w:rPr>
      </w:pPr>
    </w:p>
    <w:p w:rsidR="00504B59" w:rsidRDefault="00504B59" w:rsidP="008D33D7">
      <w:pPr>
        <w:spacing w:after="0" w:line="240" w:lineRule="auto"/>
        <w:ind w:left="65" w:firstLine="0"/>
        <w:jc w:val="center"/>
        <w:rPr>
          <w:b/>
          <w:sz w:val="28"/>
        </w:rPr>
      </w:pPr>
    </w:p>
    <w:p w:rsidR="008D33D7" w:rsidRDefault="008D33D7" w:rsidP="0072269F">
      <w:pPr>
        <w:spacing w:after="0" w:line="240" w:lineRule="auto"/>
        <w:ind w:left="0" w:firstLine="0"/>
        <w:rPr>
          <w:b/>
          <w:sz w:val="28"/>
        </w:rPr>
      </w:pPr>
      <w:bookmarkStart w:id="0" w:name="_GoBack"/>
      <w:bookmarkEnd w:id="0"/>
    </w:p>
    <w:p w:rsidR="008D33D7" w:rsidRDefault="008D33D7" w:rsidP="008D33D7">
      <w:pPr>
        <w:spacing w:after="0" w:line="240" w:lineRule="auto"/>
        <w:ind w:left="65" w:firstLine="0"/>
        <w:jc w:val="center"/>
        <w:rPr>
          <w:b/>
          <w:sz w:val="28"/>
        </w:rPr>
      </w:pPr>
    </w:p>
    <w:p w:rsidR="008D33D7" w:rsidRDefault="008D33D7" w:rsidP="008D33D7">
      <w:pPr>
        <w:spacing w:after="0" w:line="240" w:lineRule="auto"/>
        <w:ind w:left="65" w:firstLine="0"/>
        <w:jc w:val="center"/>
        <w:rPr>
          <w:b/>
          <w:sz w:val="28"/>
        </w:rPr>
      </w:pPr>
    </w:p>
    <w:p w:rsidR="008D33D7" w:rsidRDefault="008D33D7" w:rsidP="008D33D7">
      <w:pPr>
        <w:spacing w:after="0" w:line="240" w:lineRule="auto"/>
        <w:ind w:left="65" w:firstLine="0"/>
        <w:jc w:val="center"/>
        <w:rPr>
          <w:b/>
          <w:sz w:val="28"/>
        </w:rPr>
      </w:pPr>
    </w:p>
    <w:p w:rsidR="008D33D7" w:rsidRDefault="008D33D7" w:rsidP="008D33D7">
      <w:pPr>
        <w:spacing w:after="0" w:line="240" w:lineRule="auto"/>
        <w:ind w:left="65" w:firstLine="0"/>
        <w:jc w:val="center"/>
        <w:rPr>
          <w:b/>
          <w:sz w:val="28"/>
        </w:rPr>
      </w:pPr>
    </w:p>
    <w:p w:rsidR="008D33D7" w:rsidRDefault="008D33D7" w:rsidP="008D33D7">
      <w:pPr>
        <w:spacing w:after="0" w:line="240" w:lineRule="auto"/>
        <w:ind w:left="65" w:firstLine="0"/>
        <w:jc w:val="center"/>
        <w:rPr>
          <w:b/>
          <w:sz w:val="28"/>
        </w:rPr>
      </w:pPr>
    </w:p>
    <w:p w:rsidR="008D33D7" w:rsidRDefault="008D33D7" w:rsidP="008D33D7">
      <w:pPr>
        <w:spacing w:after="0" w:line="240" w:lineRule="auto"/>
        <w:ind w:left="65" w:firstLine="0"/>
        <w:jc w:val="center"/>
        <w:rPr>
          <w:b/>
          <w:sz w:val="28"/>
        </w:rPr>
      </w:pPr>
    </w:p>
    <w:p w:rsidR="008D33D7" w:rsidRDefault="008D33D7" w:rsidP="008D33D7">
      <w:pPr>
        <w:spacing w:after="0" w:line="240" w:lineRule="auto"/>
        <w:ind w:left="65" w:firstLine="0"/>
        <w:jc w:val="center"/>
        <w:rPr>
          <w:b/>
          <w:sz w:val="28"/>
        </w:rPr>
      </w:pPr>
    </w:p>
    <w:p w:rsidR="003E3718" w:rsidRDefault="003E3718" w:rsidP="008D33D7">
      <w:pPr>
        <w:spacing w:after="0" w:line="240" w:lineRule="auto"/>
        <w:ind w:left="65" w:firstLine="0"/>
        <w:jc w:val="center"/>
        <w:rPr>
          <w:b/>
          <w:sz w:val="28"/>
        </w:rPr>
      </w:pPr>
    </w:p>
    <w:p w:rsidR="003E3718" w:rsidRDefault="003E3718" w:rsidP="008D33D7">
      <w:pPr>
        <w:spacing w:after="0" w:line="240" w:lineRule="auto"/>
        <w:ind w:left="65" w:firstLine="0"/>
        <w:jc w:val="center"/>
        <w:rPr>
          <w:b/>
          <w:sz w:val="28"/>
        </w:rPr>
      </w:pPr>
    </w:p>
    <w:p w:rsidR="008D33D7" w:rsidRDefault="008D33D7" w:rsidP="008D33D7">
      <w:pPr>
        <w:spacing w:after="0" w:line="240" w:lineRule="auto"/>
        <w:ind w:left="65" w:firstLine="0"/>
        <w:jc w:val="center"/>
        <w:rPr>
          <w:b/>
          <w:sz w:val="28"/>
        </w:rPr>
      </w:pPr>
    </w:p>
    <w:p w:rsidR="008D33D7" w:rsidRDefault="008D33D7" w:rsidP="008D33D7">
      <w:pPr>
        <w:spacing w:after="0" w:line="240" w:lineRule="auto"/>
        <w:ind w:left="65" w:firstLine="0"/>
        <w:jc w:val="center"/>
        <w:rPr>
          <w:b/>
          <w:sz w:val="28"/>
        </w:rPr>
      </w:pPr>
    </w:p>
    <w:p w:rsidR="008D33D7" w:rsidRDefault="008D33D7" w:rsidP="008D33D7">
      <w:pPr>
        <w:spacing w:after="0" w:line="240" w:lineRule="auto"/>
        <w:ind w:left="65" w:firstLine="0"/>
        <w:jc w:val="center"/>
        <w:rPr>
          <w:b/>
          <w:sz w:val="28"/>
        </w:rPr>
      </w:pPr>
    </w:p>
    <w:p w:rsidR="008D33D7" w:rsidRDefault="008D33D7" w:rsidP="008D33D7">
      <w:pPr>
        <w:spacing w:after="0" w:line="240" w:lineRule="auto"/>
        <w:ind w:left="65" w:firstLine="0"/>
        <w:jc w:val="center"/>
        <w:rPr>
          <w:b/>
          <w:sz w:val="28"/>
        </w:rPr>
      </w:pPr>
    </w:p>
    <w:p w:rsidR="00504B59" w:rsidRPr="005C590F" w:rsidRDefault="00AD1371" w:rsidP="008D33D7">
      <w:pPr>
        <w:spacing w:after="0" w:line="240" w:lineRule="auto"/>
        <w:ind w:left="65" w:firstLine="0"/>
        <w:jc w:val="center"/>
        <w:rPr>
          <w:szCs w:val="24"/>
        </w:rPr>
      </w:pPr>
      <w:r>
        <w:rPr>
          <w:szCs w:val="24"/>
        </w:rPr>
        <w:t>Уфа</w:t>
      </w:r>
    </w:p>
    <w:p w:rsidR="005C590F" w:rsidRDefault="003E3718" w:rsidP="008D33D7">
      <w:pPr>
        <w:spacing w:after="0" w:line="240" w:lineRule="auto"/>
        <w:ind w:left="65" w:firstLine="0"/>
        <w:jc w:val="center"/>
        <w:rPr>
          <w:szCs w:val="24"/>
        </w:rPr>
      </w:pPr>
      <w:r w:rsidRPr="00F95BE8">
        <w:rPr>
          <w:szCs w:val="24"/>
        </w:rPr>
        <w:t>20</w:t>
      </w:r>
      <w:r w:rsidR="009862BE">
        <w:rPr>
          <w:szCs w:val="24"/>
        </w:rPr>
        <w:t>20</w:t>
      </w:r>
    </w:p>
    <w:p w:rsidR="00384B73" w:rsidRDefault="00384B73" w:rsidP="008D33D7">
      <w:pPr>
        <w:spacing w:after="0" w:line="240" w:lineRule="auto"/>
        <w:ind w:left="0" w:firstLine="0"/>
        <w:jc w:val="left"/>
      </w:pPr>
    </w:p>
    <w:p w:rsidR="00384B73" w:rsidRPr="008D33D7" w:rsidRDefault="00384B73" w:rsidP="008D33D7">
      <w:pPr>
        <w:pStyle w:val="a5"/>
        <w:numPr>
          <w:ilvl w:val="0"/>
          <w:numId w:val="32"/>
        </w:numPr>
        <w:spacing w:after="0" w:line="240" w:lineRule="auto"/>
        <w:jc w:val="center"/>
        <w:rPr>
          <w:b/>
          <w:sz w:val="28"/>
          <w:szCs w:val="28"/>
        </w:rPr>
      </w:pPr>
      <w:r w:rsidRPr="008D33D7">
        <w:rPr>
          <w:b/>
          <w:sz w:val="28"/>
          <w:szCs w:val="28"/>
        </w:rPr>
        <w:t>Общие положения</w:t>
      </w:r>
    </w:p>
    <w:p w:rsidR="008D33D7" w:rsidRPr="008D33D7" w:rsidRDefault="008D33D7" w:rsidP="008D33D7">
      <w:pPr>
        <w:pStyle w:val="a5"/>
        <w:spacing w:after="0" w:line="240" w:lineRule="auto"/>
        <w:ind w:left="735" w:firstLine="0"/>
        <w:rPr>
          <w:b/>
          <w:sz w:val="28"/>
          <w:szCs w:val="28"/>
        </w:rPr>
      </w:pPr>
    </w:p>
    <w:p w:rsidR="00504B59" w:rsidRDefault="00504B59" w:rsidP="008D33D7">
      <w:pPr>
        <w:spacing w:after="0" w:line="240" w:lineRule="auto"/>
        <w:ind w:left="4" w:right="15" w:firstLine="704"/>
      </w:pPr>
      <w:r>
        <w:t>1.1. </w:t>
      </w:r>
      <w:r w:rsidR="00384B73">
        <w:t xml:space="preserve">Правила внутреннего трудового распорядка (далее </w:t>
      </w:r>
      <w:r w:rsidR="00F525E3">
        <w:t>-</w:t>
      </w:r>
      <w:r w:rsidR="00384B73">
        <w:t xml:space="preserve"> Правила)</w:t>
      </w:r>
      <w:r>
        <w:t xml:space="preserve">являются локальным нормативным актом </w:t>
      </w:r>
      <w:r w:rsidR="00B94186" w:rsidRPr="00B94186">
        <w:t xml:space="preserve">Общества с ограниченной ответственностью </w:t>
      </w:r>
      <w:r w:rsidR="00FB5BC4">
        <w:t>«</w:t>
      </w:r>
      <w:r w:rsidR="00AD1371">
        <w:t>Институт дополнительного образования</w:t>
      </w:r>
      <w:r w:rsidR="00FB5BC4">
        <w:t>»</w:t>
      </w:r>
      <w:r w:rsidR="00B94186" w:rsidRPr="00B94186">
        <w:t xml:space="preserve"> (далее – Организация), осуществляющего образовательную деятельность через специализированное структурное образовательное подразделение - </w:t>
      </w:r>
      <w:r w:rsidR="00A74B1F">
        <w:t xml:space="preserve">Институт дополнительного образования </w:t>
      </w:r>
      <w:r w:rsidR="00B94186" w:rsidRPr="00B94186">
        <w:t xml:space="preserve">(по тексту — </w:t>
      </w:r>
      <w:r w:rsidR="00A74B1F">
        <w:t>Организация</w:t>
      </w:r>
      <w:r w:rsidR="00B94186" w:rsidRPr="00B94186">
        <w:t>)</w:t>
      </w:r>
      <w:r w:rsidR="00B94186">
        <w:t>,</w:t>
      </w:r>
      <w:r w:rsidR="008D33D7">
        <w:t xml:space="preserve">и </w:t>
      </w:r>
      <w:r>
        <w:t xml:space="preserve">регламентируют </w:t>
      </w:r>
      <w:r w:rsidR="007C5D94">
        <w:t>трудовые отношения между работником и Организацией с момент</w:t>
      </w:r>
      <w:r w:rsidR="00B4335E">
        <w:t>а</w:t>
      </w:r>
      <w:r w:rsidR="007C5D94">
        <w:t xml:space="preserve"> их возникновения, определяют </w:t>
      </w:r>
      <w: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r w:rsidR="00D40823">
        <w:t>(далее – Правила)</w:t>
      </w:r>
      <w:r>
        <w:t>.</w:t>
      </w:r>
    </w:p>
    <w:p w:rsidR="00504B59" w:rsidRDefault="00504B59" w:rsidP="008D33D7">
      <w:pPr>
        <w:spacing w:after="0" w:line="240" w:lineRule="auto"/>
        <w:ind w:left="11" w:firstLine="698"/>
      </w:pPr>
      <w:r>
        <w:t>1.2. Правила разработаны в соответствии со следующими нормативными правовыми актами:</w:t>
      </w:r>
    </w:p>
    <w:p w:rsidR="00504B59" w:rsidRDefault="00504B59" w:rsidP="008D33D7">
      <w:pPr>
        <w:spacing w:after="0" w:line="240" w:lineRule="auto"/>
        <w:ind w:left="11"/>
      </w:pPr>
      <w:r>
        <w:tab/>
      </w:r>
      <w:r>
        <w:tab/>
        <w:t>Трудовой кодекс Российской Федерации;</w:t>
      </w:r>
    </w:p>
    <w:p w:rsidR="00504B59" w:rsidRDefault="00504B59" w:rsidP="008D33D7">
      <w:pPr>
        <w:spacing w:after="0" w:line="240" w:lineRule="auto"/>
        <w:ind w:left="11" w:firstLine="698"/>
      </w:pPr>
      <w:r>
        <w:t xml:space="preserve">Федеральный закон от 29.12.2012 </w:t>
      </w:r>
      <w:r w:rsidRPr="00F525E3">
        <w:rPr>
          <w:rFonts w:eastAsia="Segoe UI Symbol"/>
        </w:rPr>
        <w:t>№</w:t>
      </w:r>
      <w:r>
        <w:t xml:space="preserve"> 273-ФЗ «Об образовании в Российской Федерации»;</w:t>
      </w:r>
    </w:p>
    <w:p w:rsidR="003B4A09" w:rsidRDefault="003B4A09" w:rsidP="008D33D7">
      <w:pPr>
        <w:spacing w:after="0" w:line="240" w:lineRule="auto"/>
        <w:ind w:left="11" w:firstLine="698"/>
      </w:pPr>
      <w:r>
        <w:t>Постановление Правительства Росси</w:t>
      </w:r>
      <w:r w:rsidR="00E35B79">
        <w:t>йской Федерации от 08.08.2013 № </w:t>
      </w:r>
      <w:r>
        <w:t>678 «Об утверждении номенклатуры должностей педагогических работников организаций, осуществляющих образовательную деятельность, должностей образовательных организаций»;</w:t>
      </w:r>
    </w:p>
    <w:p w:rsidR="00504B59" w:rsidRDefault="00504B59" w:rsidP="008D33D7">
      <w:pPr>
        <w:spacing w:after="0" w:line="240" w:lineRule="auto"/>
        <w:ind w:left="11"/>
      </w:pPr>
      <w:r>
        <w:tab/>
      </w:r>
      <w:r>
        <w:tab/>
        <w:t>Приказ Министерства здравоохранения и социального развития Росси</w:t>
      </w:r>
      <w:r w:rsidR="003B4A09">
        <w:t>и</w:t>
      </w:r>
      <w:r>
        <w:t xml:space="preserve">от </w:t>
      </w:r>
      <w:r w:rsidR="003B4A09">
        <w:t xml:space="preserve">26.08.2010 </w:t>
      </w:r>
      <w:r>
        <w:t>№</w:t>
      </w:r>
      <w:r w:rsidR="00E35B79">
        <w:t> </w:t>
      </w:r>
      <w:r>
        <w:t>761н «</w:t>
      </w:r>
      <w:r w:rsidR="003B4A09">
        <w:t>Об утверждении Единого квалификационного справочника должностей руководителей, специ</w:t>
      </w:r>
      <w:r w:rsidR="00C86321">
        <w:t>а</w:t>
      </w:r>
      <w:r w:rsidR="003B4A09">
        <w:t>листов и служащих, раздел «Квалификационные характеристики должностей работников образования»;</w:t>
      </w:r>
    </w:p>
    <w:p w:rsidR="003B4A09" w:rsidRDefault="00C86321" w:rsidP="008D33D7">
      <w:pPr>
        <w:spacing w:after="0" w:line="240" w:lineRule="auto"/>
        <w:ind w:left="11"/>
      </w:pPr>
      <w:r>
        <w:tab/>
      </w:r>
      <w:r>
        <w:tab/>
        <w:t xml:space="preserve">Приказ Министерства образования и науки Российской Федерации от 11.05.2016 </w:t>
      </w:r>
      <w:r w:rsidR="00430D00">
        <w:t xml:space="preserve"> № </w:t>
      </w:r>
      <w:r>
        <w:t xml:space="preserve">536 «Об утверждении </w:t>
      </w:r>
      <w:r w:rsidR="00763092">
        <w:t>о</w:t>
      </w:r>
      <w:r>
        <w:t>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B94186" w:rsidRDefault="00B94186" w:rsidP="00B94186">
      <w:pPr>
        <w:spacing w:after="0" w:line="240" w:lineRule="auto"/>
        <w:ind w:left="11" w:firstLine="697"/>
      </w:pPr>
      <w:r w:rsidRPr="00B94186">
        <w:t>приказ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t>;</w:t>
      </w:r>
    </w:p>
    <w:p w:rsidR="00B94186" w:rsidRPr="00B94186" w:rsidRDefault="00B94186" w:rsidP="00B94186">
      <w:pPr>
        <w:widowControl w:val="0"/>
        <w:suppressAutoHyphens/>
        <w:autoSpaceDN w:val="0"/>
        <w:spacing w:after="0" w:line="240" w:lineRule="auto"/>
        <w:ind w:left="0" w:right="-57" w:firstLine="708"/>
        <w:textAlignment w:val="baseline"/>
        <w:rPr>
          <w:rFonts w:eastAsia="Arial Unicode MS"/>
          <w:kern w:val="3"/>
          <w:szCs w:val="24"/>
          <w:lang w:eastAsia="en-US" w:bidi="en-US"/>
        </w:rPr>
      </w:pPr>
      <w:r w:rsidRPr="00B94186">
        <w:rPr>
          <w:rFonts w:eastAsia="Arial Unicode MS"/>
          <w:kern w:val="3"/>
          <w:szCs w:val="24"/>
          <w:lang w:eastAsia="en-US" w:bidi="en-US"/>
        </w:rPr>
        <w:t>Устав Общества с ограниченной ответственностью «</w:t>
      </w:r>
      <w:r w:rsidR="00AD1371">
        <w:rPr>
          <w:rFonts w:eastAsia="Arial Unicode MS"/>
          <w:kern w:val="3"/>
          <w:szCs w:val="24"/>
          <w:lang w:eastAsia="en-US" w:bidi="en-US"/>
        </w:rPr>
        <w:t>Институт дополнительного образования</w:t>
      </w:r>
      <w:r w:rsidR="00D07F1A">
        <w:rPr>
          <w:rFonts w:eastAsia="Arial Unicode MS"/>
          <w:kern w:val="3"/>
          <w:szCs w:val="24"/>
          <w:lang w:eastAsia="en-US" w:bidi="en-US"/>
        </w:rPr>
        <w:t>»</w:t>
      </w:r>
      <w:r w:rsidRPr="00B94186">
        <w:rPr>
          <w:rFonts w:eastAsia="Arial Unicode MS"/>
          <w:kern w:val="3"/>
          <w:szCs w:val="24"/>
          <w:lang w:eastAsia="en-US" w:bidi="en-US"/>
        </w:rPr>
        <w:t>;</w:t>
      </w:r>
    </w:p>
    <w:p w:rsidR="00B94186" w:rsidRPr="00B94186" w:rsidRDefault="00B94186" w:rsidP="00B94186">
      <w:pPr>
        <w:widowControl w:val="0"/>
        <w:suppressAutoHyphens/>
        <w:autoSpaceDN w:val="0"/>
        <w:spacing w:after="0" w:line="240" w:lineRule="auto"/>
        <w:ind w:left="0" w:right="-57" w:firstLine="708"/>
        <w:textAlignment w:val="baseline"/>
        <w:rPr>
          <w:rFonts w:eastAsia="Arial Unicode MS"/>
          <w:kern w:val="3"/>
          <w:szCs w:val="24"/>
          <w:lang w:eastAsia="en-US" w:bidi="en-US"/>
        </w:rPr>
      </w:pPr>
      <w:r w:rsidRPr="00B94186">
        <w:rPr>
          <w:rFonts w:eastAsia="Arial Unicode MS"/>
          <w:kern w:val="3"/>
          <w:szCs w:val="24"/>
          <w:lang w:eastAsia="en-US" w:bidi="en-US"/>
        </w:rPr>
        <w:t>Положение о специализированном структурном образовательном подразделении Общества с ограниченной ответственностью «</w:t>
      </w:r>
      <w:r w:rsidR="00AD1371">
        <w:rPr>
          <w:rFonts w:eastAsia="Arial Unicode MS"/>
          <w:kern w:val="3"/>
          <w:szCs w:val="24"/>
          <w:lang w:eastAsia="en-US" w:bidi="en-US"/>
        </w:rPr>
        <w:t>Институт дополнительного образования</w:t>
      </w:r>
      <w:r w:rsidR="00D07F1A">
        <w:rPr>
          <w:rFonts w:eastAsia="Arial Unicode MS"/>
          <w:kern w:val="3"/>
          <w:szCs w:val="24"/>
          <w:lang w:eastAsia="en-US" w:bidi="en-US"/>
        </w:rPr>
        <w:t>»</w:t>
      </w:r>
      <w:r w:rsidRPr="00B94186">
        <w:rPr>
          <w:rFonts w:eastAsia="Arial Unicode MS"/>
          <w:kern w:val="3"/>
          <w:szCs w:val="24"/>
          <w:lang w:eastAsia="en-US" w:bidi="en-US"/>
        </w:rPr>
        <w:t xml:space="preserve"> - </w:t>
      </w:r>
      <w:r w:rsidR="00A74B1F">
        <w:t>Институте дополнительного образования;</w:t>
      </w:r>
    </w:p>
    <w:p w:rsidR="00B94186" w:rsidRDefault="00B94186" w:rsidP="00B94186">
      <w:pPr>
        <w:widowControl w:val="0"/>
        <w:suppressAutoHyphens/>
        <w:autoSpaceDN w:val="0"/>
        <w:spacing w:after="0" w:line="240" w:lineRule="auto"/>
        <w:ind w:left="0" w:right="-57" w:firstLine="708"/>
        <w:textAlignment w:val="baseline"/>
        <w:rPr>
          <w:rFonts w:eastAsia="Arial Unicode MS"/>
          <w:kern w:val="3"/>
          <w:szCs w:val="24"/>
          <w:lang w:eastAsia="en-US" w:bidi="en-US"/>
        </w:rPr>
      </w:pPr>
      <w:r w:rsidRPr="00B94186">
        <w:rPr>
          <w:rFonts w:eastAsia="Arial Unicode MS"/>
          <w:kern w:val="3"/>
          <w:szCs w:val="24"/>
          <w:lang w:eastAsia="en-US" w:bidi="en-US"/>
        </w:rPr>
        <w:t>локальные нормативные акты, регламентирующие деятельность Организации.</w:t>
      </w:r>
    </w:p>
    <w:p w:rsidR="00082D85" w:rsidRPr="00082D85" w:rsidRDefault="00082D85" w:rsidP="008D33D7">
      <w:pPr>
        <w:spacing w:after="0" w:line="240" w:lineRule="auto"/>
        <w:ind w:firstLine="698"/>
      </w:pPr>
      <w:r>
        <w:t>1.3</w:t>
      </w:r>
      <w:r w:rsidRPr="00082D85">
        <w:t>. Основные термины и определения:</w:t>
      </w:r>
    </w:p>
    <w:p w:rsidR="00082D85" w:rsidRPr="00082D85" w:rsidRDefault="00082D85" w:rsidP="008D33D7">
      <w:pPr>
        <w:spacing w:after="0" w:line="240" w:lineRule="auto"/>
        <w:ind w:firstLine="698"/>
      </w:pPr>
      <w:r w:rsidRPr="00082D85">
        <w:t>Работник – физическое лицо (гражданин), состоящий в трудовых отношениях с Работодателем.</w:t>
      </w:r>
    </w:p>
    <w:p w:rsidR="00082D85" w:rsidRPr="00082D85" w:rsidRDefault="00082D85" w:rsidP="008D33D7">
      <w:pPr>
        <w:spacing w:after="0" w:line="240" w:lineRule="auto"/>
        <w:ind w:firstLine="698"/>
      </w:pPr>
      <w:r w:rsidRPr="00082D85">
        <w:t>Кандидат – физическое лицо (гражданин), претендующий на занятие вакантной должности у Работодателя.</w:t>
      </w:r>
    </w:p>
    <w:p w:rsidR="00082D85" w:rsidRPr="00082D85" w:rsidRDefault="00082D85" w:rsidP="008D33D7">
      <w:pPr>
        <w:spacing w:after="0" w:line="240" w:lineRule="auto"/>
        <w:ind w:firstLine="698"/>
      </w:pPr>
      <w:r w:rsidRPr="00082D85">
        <w:t xml:space="preserve">Работодатель – </w:t>
      </w:r>
      <w:r w:rsidR="00B94186" w:rsidRPr="00B94186">
        <w:t>Обществ</w:t>
      </w:r>
      <w:r w:rsidR="00B94186">
        <w:t>о</w:t>
      </w:r>
      <w:r w:rsidR="00B94186" w:rsidRPr="00B94186">
        <w:t xml:space="preserve"> с ограниченной ответственностью «</w:t>
      </w:r>
      <w:r w:rsidR="00AD1371">
        <w:t>Институт дополнительного образования</w:t>
      </w:r>
      <w:r w:rsidR="00D07F1A">
        <w:t>»</w:t>
      </w:r>
      <w:r w:rsidR="009862BE" w:rsidRPr="009862BE">
        <w:t>;</w:t>
      </w:r>
    </w:p>
    <w:p w:rsidR="00504B59" w:rsidRDefault="00082D85" w:rsidP="008D33D7">
      <w:pPr>
        <w:spacing w:after="0" w:line="240" w:lineRule="auto"/>
        <w:ind w:firstLine="698"/>
      </w:pPr>
      <w:r w:rsidRPr="00082D85">
        <w:t>Администрация – должностные лица</w:t>
      </w:r>
      <w:r w:rsidR="00C86321">
        <w:t>, уполномоченные представители р</w:t>
      </w:r>
      <w:r w:rsidRPr="00082D85">
        <w:t>аботодателя, выполняющие от его имени функции управления, в частности в сфере трудовых отношений</w:t>
      </w:r>
      <w:r>
        <w:t>.</w:t>
      </w:r>
    </w:p>
    <w:p w:rsidR="00384B73" w:rsidRDefault="00082D85" w:rsidP="008D33D7">
      <w:pPr>
        <w:spacing w:after="0" w:line="240" w:lineRule="auto"/>
        <w:ind w:left="59" w:firstLine="0"/>
      </w:pPr>
      <w:r>
        <w:lastRenderedPageBreak/>
        <w:t xml:space="preserve">            1.4. </w:t>
      </w:r>
      <w:r w:rsidR="00384B73">
        <w:t xml:space="preserve">В трудовых отношениях с работником </w:t>
      </w:r>
      <w:r w:rsidR="009862BE">
        <w:t>Организации</w:t>
      </w:r>
      <w:r w:rsidR="00384B73">
        <w:t xml:space="preserve">работодателем является </w:t>
      </w:r>
      <w:r>
        <w:t>Организация</w:t>
      </w:r>
      <w:r w:rsidR="00384B73">
        <w:t xml:space="preserve"> в лице </w:t>
      </w:r>
      <w:r>
        <w:t xml:space="preserve">генерального </w:t>
      </w:r>
      <w:r w:rsidR="00384B73">
        <w:t xml:space="preserve">директора </w:t>
      </w:r>
      <w:r>
        <w:t>Организации</w:t>
      </w:r>
      <w:r w:rsidR="00384B73">
        <w:t xml:space="preserve">. </w:t>
      </w:r>
    </w:p>
    <w:p w:rsidR="00384B73" w:rsidRDefault="00082D85" w:rsidP="008D33D7">
      <w:pPr>
        <w:spacing w:after="0" w:line="240" w:lineRule="auto"/>
        <w:ind w:left="0" w:firstLine="540"/>
      </w:pPr>
      <w:r>
        <w:t>1</w:t>
      </w:r>
      <w:r w:rsidR="00384B73">
        <w:t>.</w:t>
      </w:r>
      <w:r>
        <w:t>5</w:t>
      </w:r>
      <w:r w:rsidR="00384B73">
        <w:t>.</w:t>
      </w:r>
      <w:r w:rsidR="007C5D94">
        <w:t> </w:t>
      </w:r>
      <w:r w:rsidR="00384B73">
        <w:t xml:space="preserve">Правила призваны способствовать </w:t>
      </w:r>
      <w:r w:rsidR="007C5D94">
        <w:t xml:space="preserve">укреплению </w:t>
      </w:r>
      <w:r w:rsidR="00384B73">
        <w:t xml:space="preserve">трудовой дисциплины, рациональному использованию рабочего времени, совершенствованию организации труда. </w:t>
      </w:r>
    </w:p>
    <w:p w:rsidR="00B4335E" w:rsidRDefault="004425ED" w:rsidP="008D33D7">
      <w:pPr>
        <w:spacing w:after="0" w:line="240" w:lineRule="auto"/>
        <w:ind w:left="0" w:firstLine="540"/>
      </w:pPr>
      <w:r>
        <w:tab/>
      </w:r>
      <w:r w:rsidR="00B4335E">
        <w:t>1.6. Дисциплина труда – обязательное для всех работников подчинение нормам повед</w:t>
      </w:r>
      <w:r>
        <w:t>е</w:t>
      </w:r>
      <w:r w:rsidR="00B4335E">
        <w:t>ния, определ</w:t>
      </w:r>
      <w:r>
        <w:t>е</w:t>
      </w:r>
      <w:r w:rsidR="00B4335E">
        <w:t>нным</w:t>
      </w:r>
      <w:r>
        <w:t xml:space="preserve"> настоящими Правилами, трудовым договором, должностными инструкциями, другими локальными нормативными актами Организации. </w:t>
      </w:r>
    </w:p>
    <w:p w:rsidR="00384B73" w:rsidRDefault="00384B73" w:rsidP="008D33D7">
      <w:pPr>
        <w:spacing w:after="0" w:line="240" w:lineRule="auto"/>
        <w:ind w:left="540" w:firstLine="0"/>
        <w:jc w:val="left"/>
      </w:pPr>
    </w:p>
    <w:p w:rsidR="00384B73" w:rsidRDefault="00384B73" w:rsidP="008D33D7">
      <w:pPr>
        <w:pStyle w:val="1"/>
        <w:tabs>
          <w:tab w:val="center" w:pos="814"/>
          <w:tab w:val="center" w:pos="4151"/>
        </w:tabs>
        <w:spacing w:after="0" w:line="240" w:lineRule="auto"/>
        <w:ind w:left="0" w:right="0" w:firstLine="0"/>
        <w:jc w:val="center"/>
      </w:pPr>
      <w:r>
        <w:t>2.Порядок приема и увольнения работников</w:t>
      </w:r>
    </w:p>
    <w:p w:rsidR="008D33D7" w:rsidRPr="008D33D7" w:rsidRDefault="008D33D7" w:rsidP="008D33D7"/>
    <w:p w:rsidR="00384B73" w:rsidRDefault="00384B73" w:rsidP="00430D00">
      <w:pPr>
        <w:spacing w:after="0" w:line="240" w:lineRule="auto"/>
        <w:ind w:firstLine="698"/>
      </w:pPr>
      <w:r>
        <w:t xml:space="preserve">2.1.Прием на работу в </w:t>
      </w:r>
      <w:r w:rsidR="00EB085A">
        <w:t>Организацию</w:t>
      </w:r>
      <w:r>
        <w:t xml:space="preserve"> осуществляется на  </w:t>
      </w:r>
      <w:r w:rsidR="00082D85">
        <w:t xml:space="preserve">основании </w:t>
      </w:r>
      <w:r w:rsidR="00EB085A">
        <w:t xml:space="preserve">заключенного </w:t>
      </w:r>
      <w:r>
        <w:t>трудового дого</w:t>
      </w:r>
      <w:r w:rsidR="00EB085A">
        <w:t>в</w:t>
      </w:r>
      <w:r>
        <w:t>ора.</w:t>
      </w:r>
    </w:p>
    <w:p w:rsidR="00384B73" w:rsidRDefault="00384B73" w:rsidP="008D33D7">
      <w:pPr>
        <w:spacing w:after="0" w:line="240" w:lineRule="auto"/>
        <w:ind w:left="0" w:firstLine="540"/>
      </w:pPr>
      <w:r>
        <w:t xml:space="preserve">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w:t>
      </w:r>
      <w:r w:rsidR="00EB085A">
        <w:t>работодателя</w:t>
      </w:r>
      <w:r>
        <w:t xml:space="preserve">. Трудовой договор, не оформленный надлежащим образом, считается заключенным, если работник приступил к работе с ведома или по поручению </w:t>
      </w:r>
      <w:r w:rsidR="00EB085A">
        <w:t>р</w:t>
      </w:r>
      <w:r>
        <w:t>аботодателя или его представителя. При фактическо</w:t>
      </w:r>
      <w:r w:rsidR="00F47DC1">
        <w:t>м допущении работника к работе р</w:t>
      </w:r>
      <w:r>
        <w:t xml:space="preserve">аботодатель обязан оформить с ним трудовой договор в письменной форме не позднее трех дней со дня фактического допущения работника к работе. </w:t>
      </w:r>
    </w:p>
    <w:p w:rsidR="00384B73" w:rsidRDefault="00384B73" w:rsidP="008D33D7">
      <w:pPr>
        <w:spacing w:after="0" w:line="240" w:lineRule="auto"/>
        <w:ind w:left="0" w:firstLine="708"/>
      </w:pPr>
      <w:r>
        <w:t xml:space="preserve">2.2.При заключении трудового договора лицо, поступающее на работу, предъявляет </w:t>
      </w:r>
      <w:r w:rsidR="00F47DC1">
        <w:t>работодателю</w:t>
      </w:r>
      <w:r>
        <w:t xml:space="preserve">: </w:t>
      </w:r>
    </w:p>
    <w:p w:rsidR="00384B73" w:rsidRDefault="00384B73" w:rsidP="006B409A">
      <w:pPr>
        <w:spacing w:after="0" w:line="240" w:lineRule="auto"/>
        <w:ind w:firstLine="698"/>
      </w:pPr>
      <w:r>
        <w:t xml:space="preserve">паспорт или иной документ, удостоверяющий личность; </w:t>
      </w:r>
    </w:p>
    <w:p w:rsidR="00384B73" w:rsidRDefault="00384B73" w:rsidP="006B409A">
      <w:pPr>
        <w:spacing w:after="0" w:line="240" w:lineRule="auto"/>
        <w:ind w:firstLine="698"/>
      </w:pPr>
      <w:r>
        <w:t>трудовую книжку, за исключением случаев, ког</w:t>
      </w:r>
      <w:r w:rsidR="00430D00">
        <w:t xml:space="preserve">да трудовой договор заключается </w:t>
      </w:r>
      <w:r>
        <w:t xml:space="preserve">впервые или работник поступает на работу на условиях совместительства; </w:t>
      </w:r>
    </w:p>
    <w:p w:rsidR="00384B73" w:rsidRDefault="00384B73" w:rsidP="006B409A">
      <w:pPr>
        <w:spacing w:after="0" w:line="240" w:lineRule="auto"/>
        <w:ind w:firstLine="698"/>
      </w:pPr>
      <w:r>
        <w:t xml:space="preserve">страховое свидетельство государственного пенсионного страхования; </w:t>
      </w:r>
    </w:p>
    <w:p w:rsidR="00384B73" w:rsidRDefault="00384B73" w:rsidP="006B409A">
      <w:pPr>
        <w:spacing w:after="0" w:line="240" w:lineRule="auto"/>
        <w:ind w:firstLine="698"/>
      </w:pPr>
      <w:r>
        <w:t xml:space="preserve">документы воинского учета – для военнообязанных и лиц, подлежащих призыву на военную службу; </w:t>
      </w:r>
    </w:p>
    <w:p w:rsidR="00F47DC1" w:rsidRDefault="00384B73" w:rsidP="006B409A">
      <w:pPr>
        <w:spacing w:after="0" w:line="240" w:lineRule="auto"/>
        <w:ind w:firstLine="698"/>
      </w:pPr>
      <w: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384B73" w:rsidRDefault="00384B73" w:rsidP="006B409A">
      <w:pPr>
        <w:spacing w:after="0" w:line="240" w:lineRule="auto"/>
        <w:ind w:firstLine="698"/>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384B73" w:rsidRDefault="00384B73" w:rsidP="008D33D7">
      <w:pPr>
        <w:numPr>
          <w:ilvl w:val="1"/>
          <w:numId w:val="4"/>
        </w:numPr>
        <w:spacing w:after="0" w:line="240" w:lineRule="auto"/>
        <w:ind w:firstLine="708"/>
      </w:pPr>
      <w: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384B73" w:rsidRDefault="00384B73" w:rsidP="008D33D7">
      <w:pPr>
        <w:numPr>
          <w:ilvl w:val="1"/>
          <w:numId w:val="4"/>
        </w:numPr>
        <w:spacing w:after="0" w:line="240" w:lineRule="auto"/>
        <w:ind w:firstLine="708"/>
      </w:pPr>
      <w:r>
        <w:t xml:space="preserve">В случае отсутствия у лица, поступающего на работу, трудовой книжки в связи с ее утратой, повреждением или по иной причине </w:t>
      </w:r>
      <w:r w:rsidR="00F47DC1">
        <w:t>работодатель</w:t>
      </w:r>
      <w:r>
        <w:t xml:space="preserve"> обязан по письменному заявлению этого лица (с указанием причины отсутствия трудовой книжки) оформить новую трудовую книжку. </w:t>
      </w:r>
    </w:p>
    <w:p w:rsidR="00384B73" w:rsidRDefault="00F47DC1" w:rsidP="008D33D7">
      <w:pPr>
        <w:numPr>
          <w:ilvl w:val="1"/>
          <w:numId w:val="4"/>
        </w:numPr>
        <w:spacing w:after="0" w:line="240" w:lineRule="auto"/>
        <w:ind w:firstLine="708"/>
      </w:pPr>
      <w:r>
        <w:t>Право на занятие п</w:t>
      </w:r>
      <w:r w:rsidR="00384B73">
        <w:t xml:space="preserve">едагогической деятельностью имеют лица, имеющие </w:t>
      </w:r>
      <w:r>
        <w:t xml:space="preserve">среднее профессиональное или </w:t>
      </w:r>
      <w:r w:rsidR="00384B73">
        <w:t xml:space="preserve">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384B73" w:rsidRDefault="00384B73" w:rsidP="008D33D7">
      <w:pPr>
        <w:numPr>
          <w:ilvl w:val="1"/>
          <w:numId w:val="4"/>
        </w:numPr>
        <w:spacing w:after="0" w:line="240" w:lineRule="auto"/>
        <w:ind w:firstLine="708"/>
      </w:pPr>
      <w:r>
        <w:t xml:space="preserve">К педагогической деятельности не допускаются лица: </w:t>
      </w:r>
    </w:p>
    <w:p w:rsidR="00384B73" w:rsidRDefault="00384B73" w:rsidP="006B409A">
      <w:pPr>
        <w:spacing w:after="0" w:line="240" w:lineRule="auto"/>
        <w:ind w:firstLine="698"/>
      </w:pPr>
      <w:r>
        <w:t xml:space="preserve">лишённые права заниматься педагогической деятельностью в соответствии с вступившим в законную силу приговором суда; </w:t>
      </w:r>
    </w:p>
    <w:p w:rsidR="005F02D4" w:rsidRDefault="00384B73" w:rsidP="006B409A">
      <w:pPr>
        <w:spacing w:after="0" w:line="240" w:lineRule="auto"/>
        <w:ind w:firstLine="698"/>
      </w:pPr>
      <w: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w:t>
      </w:r>
      <w:r>
        <w:lastRenderedPageBreak/>
        <w:t xml:space="preserve">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384B73" w:rsidRDefault="00384B73" w:rsidP="006B409A">
      <w:pPr>
        <w:spacing w:after="0" w:line="240" w:lineRule="auto"/>
        <w:ind w:firstLine="698"/>
      </w:pPr>
      <w:r>
        <w:t xml:space="preserve">имеющие неснятую или непогашенную судимость за умышленные тяжкие и особо тяжкие преступления; </w:t>
      </w:r>
    </w:p>
    <w:p w:rsidR="00384B73" w:rsidRDefault="00384B73" w:rsidP="006B409A">
      <w:pPr>
        <w:spacing w:after="0" w:line="240" w:lineRule="auto"/>
        <w:ind w:firstLine="698"/>
      </w:pPr>
      <w:r>
        <w:t xml:space="preserve">признанные недееспособными в установленном федеральным законом порядке; </w:t>
      </w:r>
    </w:p>
    <w:p w:rsidR="00384B73" w:rsidRDefault="00384B73" w:rsidP="006B409A">
      <w:pPr>
        <w:spacing w:after="0" w:line="240" w:lineRule="auto"/>
        <w:ind w:firstLine="698"/>
      </w:pPr>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384B73" w:rsidRDefault="00384B73" w:rsidP="008D33D7">
      <w:pPr>
        <w:numPr>
          <w:ilvl w:val="1"/>
          <w:numId w:val="7"/>
        </w:numPr>
        <w:spacing w:after="0" w:line="240" w:lineRule="auto"/>
        <w:ind w:firstLine="708"/>
      </w:pPr>
      <w:r>
        <w:t xml:space="preserve">К трудовой деятельности в </w:t>
      </w:r>
      <w:r w:rsidR="00514E06">
        <w:t>Организации</w:t>
      </w:r>
      <w:r>
        <w:t xml:space="preserve">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384B73" w:rsidRDefault="00384B73" w:rsidP="008D33D7">
      <w:pPr>
        <w:numPr>
          <w:ilvl w:val="1"/>
          <w:numId w:val="7"/>
        </w:numPr>
        <w:spacing w:after="0" w:line="240" w:lineRule="auto"/>
        <w:ind w:firstLine="708"/>
      </w:pPr>
      <w:r>
        <w:t xml:space="preserve">При приеме на работу (до подписания трудового договора) работодатель обязан ознакомить работника под роспись с </w:t>
      </w:r>
      <w:r w:rsidR="00EB085A">
        <w:t>П</w:t>
      </w:r>
      <w:r>
        <w:t xml:space="preserve">равилами внутреннего трудового распорядка, иными локальными нормативными актами, непосредственно связанными с трудовой деятельностью работника. </w:t>
      </w:r>
    </w:p>
    <w:p w:rsidR="00384B73" w:rsidRDefault="00F47DC1" w:rsidP="008D33D7">
      <w:pPr>
        <w:spacing w:after="0" w:line="240" w:lineRule="auto"/>
        <w:ind w:left="0" w:firstLine="708"/>
      </w:pPr>
      <w:r>
        <w:t>Кроме того,работник должен быть ознакомлен</w:t>
      </w:r>
      <w:r w:rsidR="00384B73">
        <w:t xml:space="preserve">: </w:t>
      </w:r>
    </w:p>
    <w:p w:rsidR="00384B73" w:rsidRDefault="00384B73" w:rsidP="00474F89">
      <w:pPr>
        <w:spacing w:after="0" w:line="240" w:lineRule="auto"/>
        <w:ind w:firstLine="698"/>
      </w:pPr>
      <w:r>
        <w:t xml:space="preserve">с условиями и оплатой труда, правами и обязанностями, определенными его должностной инструкцией; </w:t>
      </w:r>
    </w:p>
    <w:p w:rsidR="00384B73" w:rsidRDefault="00384B73" w:rsidP="00474F89">
      <w:pPr>
        <w:spacing w:after="0" w:line="240" w:lineRule="auto"/>
        <w:ind w:firstLine="698"/>
      </w:pPr>
      <w:r>
        <w:t xml:space="preserve">с инструкциями по технике безопасности, охране труда, противопожарной безопасности; </w:t>
      </w:r>
    </w:p>
    <w:p w:rsidR="00384B73" w:rsidRDefault="00384B73" w:rsidP="00474F89">
      <w:pPr>
        <w:spacing w:after="0" w:line="240" w:lineRule="auto"/>
        <w:ind w:firstLine="670"/>
      </w:pPr>
      <w:r>
        <w:t xml:space="preserve">с порядком обеспечения конфиденциальности информации и средствами ее защиты. </w:t>
      </w:r>
    </w:p>
    <w:p w:rsidR="00384B73" w:rsidRDefault="00384B73" w:rsidP="008D33D7">
      <w:pPr>
        <w:numPr>
          <w:ilvl w:val="1"/>
          <w:numId w:val="6"/>
        </w:numPr>
        <w:spacing w:after="0" w:line="240" w:lineRule="auto"/>
        <w:ind w:firstLine="680"/>
      </w:pPr>
      <w:r>
        <w:t xml:space="preserve">Прием на работу оформляется приказом </w:t>
      </w:r>
      <w:r w:rsidR="00514E06">
        <w:t xml:space="preserve">генерального </w:t>
      </w:r>
      <w:r>
        <w:t xml:space="preserve">директора, изданным на основании заключенного трудового договора. Содержание приказа должно соответствовать условиям заключенного трудового договора. </w:t>
      </w:r>
    </w:p>
    <w:p w:rsidR="00384B73" w:rsidRDefault="00384B73" w:rsidP="008D33D7">
      <w:pPr>
        <w:spacing w:after="0" w:line="240" w:lineRule="auto"/>
        <w:ind w:left="0" w:firstLine="708"/>
      </w:pPr>
      <w:r>
        <w:t xml:space="preserve">Приказ о приеме на работу объявляется работнику под роспись в трехдневный срок со дня фактического начала работы. По требованию работника директор обязан выдать ему надлежаще заверенную копию указанного приказа. </w:t>
      </w:r>
    </w:p>
    <w:p w:rsidR="00384B73" w:rsidRDefault="00384B73" w:rsidP="008D33D7">
      <w:pPr>
        <w:numPr>
          <w:ilvl w:val="1"/>
          <w:numId w:val="6"/>
        </w:numPr>
        <w:spacing w:after="0" w:line="240" w:lineRule="auto"/>
        <w:ind w:firstLine="680"/>
      </w:pPr>
      <w: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384B73" w:rsidRDefault="00384B73" w:rsidP="008D33D7">
      <w:pPr>
        <w:spacing w:after="0" w:line="240" w:lineRule="auto"/>
        <w:ind w:left="0" w:firstLine="540"/>
      </w:pPr>
      <w:r>
        <w:t xml:space="preserve"> Срок испытания не может превышать тр</w:t>
      </w:r>
      <w:r w:rsidR="00F47DC1">
        <w:t xml:space="preserve">ех месяцев, а для руководителя </w:t>
      </w:r>
      <w:r w:rsidR="00430D00">
        <w:t>о</w:t>
      </w:r>
      <w:r w:rsidR="00741E38">
        <w:t xml:space="preserve">рганизации </w:t>
      </w:r>
      <w:r>
        <w:t xml:space="preserve">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 </w:t>
      </w:r>
    </w:p>
    <w:p w:rsidR="00384B73" w:rsidRDefault="00384B73" w:rsidP="008D33D7">
      <w:pPr>
        <w:numPr>
          <w:ilvl w:val="1"/>
          <w:numId w:val="6"/>
        </w:numPr>
        <w:spacing w:after="0" w:line="240" w:lineRule="auto"/>
        <w:ind w:firstLine="680"/>
      </w:pPr>
      <w:r>
        <w:t xml:space="preserve">При неудовлетворительном результате испытания </w:t>
      </w:r>
      <w:r w:rsidR="00741E38">
        <w:t>руководитель</w:t>
      </w:r>
      <w:r>
        <w:t xml:space="preserve"> имеет право до истечения срока испытания расторгнуть трудовой договор с работником, предупредив его об этом в письменной форме не </w:t>
      </w:r>
      <w:r w:rsidR="00741E38">
        <w:t>позднее</w:t>
      </w:r>
      <w:r>
        <w:t xml:space="preserve"> чем за три дня с указанием причин, послуживших основанием для признания этого работника не выдержавшим испытание. Решение </w:t>
      </w:r>
      <w:r w:rsidR="00741E38">
        <w:t>работодателя</w:t>
      </w:r>
      <w:r>
        <w:t xml:space="preserve"> работник имеет право обжаловать в суд. </w:t>
      </w:r>
    </w:p>
    <w:p w:rsidR="00384B73" w:rsidRDefault="00384B73" w:rsidP="008D33D7">
      <w:pPr>
        <w:numPr>
          <w:ilvl w:val="1"/>
          <w:numId w:val="6"/>
        </w:numPr>
        <w:spacing w:after="0" w:line="240" w:lineRule="auto"/>
        <w:ind w:firstLine="680"/>
      </w:pPr>
      <w: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rsidR="00C73EB2" w:rsidRDefault="00384B73" w:rsidP="008D33D7">
      <w:pPr>
        <w:numPr>
          <w:ilvl w:val="1"/>
          <w:numId w:val="6"/>
        </w:numPr>
        <w:spacing w:after="0" w:line="240" w:lineRule="auto"/>
        <w:ind w:firstLine="680"/>
      </w:pPr>
      <w:r>
        <w:lastRenderedPageBreak/>
        <w:t xml:space="preserve">Прекращение трудового договора может иметь место только по основаниям, предусмотренным Трудовым кодексом Российской Федерации, а именно: </w:t>
      </w:r>
    </w:p>
    <w:p w:rsidR="00384B73" w:rsidRDefault="00384B73" w:rsidP="00430D00">
      <w:pPr>
        <w:spacing w:after="0" w:line="240" w:lineRule="auto"/>
        <w:ind w:left="0" w:firstLine="680"/>
      </w:pPr>
      <w:r>
        <w:t xml:space="preserve">соглашение сторон; </w:t>
      </w:r>
    </w:p>
    <w:p w:rsidR="00384B73" w:rsidRDefault="00384B73" w:rsidP="00430D00">
      <w:pPr>
        <w:spacing w:after="0" w:line="240" w:lineRule="auto"/>
        <w:ind w:firstLine="670"/>
      </w:pPr>
      <w:r>
        <w:t xml:space="preserve">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384B73" w:rsidRDefault="00384B73" w:rsidP="00430D00">
      <w:pPr>
        <w:spacing w:after="0" w:line="240" w:lineRule="auto"/>
        <w:ind w:firstLine="670"/>
      </w:pPr>
      <w:r>
        <w:t xml:space="preserve">расторжение трудового договора по инициативе работника; </w:t>
      </w:r>
    </w:p>
    <w:p w:rsidR="00384B73" w:rsidRDefault="00384B73" w:rsidP="00430D00">
      <w:pPr>
        <w:spacing w:after="0" w:line="240" w:lineRule="auto"/>
        <w:ind w:firstLine="670"/>
      </w:pPr>
      <w:r>
        <w:t xml:space="preserve">расторжение трудового договора по инициативе работодателя; </w:t>
      </w:r>
    </w:p>
    <w:p w:rsidR="00384B73" w:rsidRDefault="00384B73" w:rsidP="00430D00">
      <w:pPr>
        <w:spacing w:after="0" w:line="240" w:lineRule="auto"/>
        <w:ind w:firstLine="670"/>
      </w:pPr>
      <w:r>
        <w:t xml:space="preserve">перевод работника по его просьбе или с его согласия на работу к другому работодателю или переход на выборную работу (должность); </w:t>
      </w:r>
    </w:p>
    <w:p w:rsidR="00384B73" w:rsidRDefault="00384B73" w:rsidP="00430D00">
      <w:pPr>
        <w:spacing w:after="0" w:line="240" w:lineRule="auto"/>
        <w:ind w:firstLine="670"/>
      </w:pPr>
      <w:r>
        <w:t xml:space="preserve">отказ работника от продолжения работы в связи со сменой собственника имущества </w:t>
      </w:r>
      <w:r w:rsidR="00C73EB2">
        <w:t>Организации</w:t>
      </w:r>
      <w:r>
        <w:t xml:space="preserve">, с изменением подведомственности (подчиненности) либо его реорганизацией; </w:t>
      </w:r>
    </w:p>
    <w:p w:rsidR="00384B73" w:rsidRDefault="00384B73" w:rsidP="00430D00">
      <w:pPr>
        <w:spacing w:after="0" w:line="240" w:lineRule="auto"/>
        <w:ind w:firstLine="670"/>
      </w:pPr>
      <w:r>
        <w:t xml:space="preserve">отказ работника от продолжения работы в связи с изменением определенных сторонами условий трудового договора; </w:t>
      </w:r>
    </w:p>
    <w:p w:rsidR="00384B73" w:rsidRDefault="00384B73" w:rsidP="00430D00">
      <w:pPr>
        <w:spacing w:after="0" w:line="240" w:lineRule="auto"/>
        <w:ind w:firstLine="670"/>
      </w:pPr>
      <w: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384B73" w:rsidRDefault="00384B73" w:rsidP="00430D00">
      <w:pPr>
        <w:spacing w:after="0" w:line="240" w:lineRule="auto"/>
        <w:ind w:firstLine="670"/>
      </w:pPr>
      <w:r>
        <w:t xml:space="preserve">отказ работника от перевода на работу в другую местность вместе с работодателем; </w:t>
      </w:r>
    </w:p>
    <w:p w:rsidR="00384B73" w:rsidRDefault="00384B73" w:rsidP="00430D00">
      <w:pPr>
        <w:spacing w:after="0" w:line="240" w:lineRule="auto"/>
        <w:ind w:firstLine="670"/>
      </w:pPr>
      <w:r>
        <w:t xml:space="preserve">обстоятельства, не зависящие от воли сторон; </w:t>
      </w:r>
    </w:p>
    <w:p w:rsidR="00384B73" w:rsidRDefault="00384B73" w:rsidP="00430D00">
      <w:pPr>
        <w:spacing w:after="0" w:line="240" w:lineRule="auto"/>
        <w:ind w:firstLine="670"/>
      </w:pPr>
      <w:r>
        <w:t xml:space="preserve">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384B73" w:rsidRDefault="00384B73" w:rsidP="008D33D7">
      <w:pPr>
        <w:spacing w:after="0" w:line="240" w:lineRule="auto"/>
        <w:ind w:left="0" w:firstLine="708"/>
      </w:pPr>
      <w:r>
        <w:t>Дополнительными основаниями прекращения трудового договора с педагогич</w:t>
      </w:r>
      <w:r w:rsidR="00C73EB2">
        <w:t>еским работником Организации</w:t>
      </w:r>
      <w:r>
        <w:t xml:space="preserve"> являются: </w:t>
      </w:r>
    </w:p>
    <w:p w:rsidR="00384B73" w:rsidRDefault="00384B73" w:rsidP="00430D00">
      <w:pPr>
        <w:spacing w:after="0" w:line="240" w:lineRule="auto"/>
        <w:ind w:firstLine="684"/>
      </w:pPr>
      <w:r>
        <w:t xml:space="preserve">повторное в течение одного года грубое нарушение Устава </w:t>
      </w:r>
      <w:r w:rsidR="00C73EB2">
        <w:t>Организации</w:t>
      </w:r>
      <w:r>
        <w:t xml:space="preserve">; </w:t>
      </w:r>
    </w:p>
    <w:p w:rsidR="00384B73" w:rsidRDefault="00384B73" w:rsidP="00430D00">
      <w:pPr>
        <w:spacing w:after="0" w:line="240" w:lineRule="auto"/>
        <w:ind w:firstLine="684"/>
      </w:pPr>
      <w:r>
        <w:t>применение, в том числе однократное, методов воспитания, связанных с физическим и (или) психическим</w:t>
      </w:r>
      <w:r w:rsidR="00C73EB2">
        <w:t xml:space="preserve"> насилием над личностью обучающегос</w:t>
      </w:r>
      <w:r>
        <w:t xml:space="preserve">я. </w:t>
      </w:r>
    </w:p>
    <w:p w:rsidR="00384B73" w:rsidRDefault="00384B73" w:rsidP="008D33D7">
      <w:pPr>
        <w:spacing w:after="0" w:line="240" w:lineRule="auto"/>
        <w:ind w:left="0" w:firstLine="708"/>
      </w:pPr>
      <w:r>
        <w:t xml:space="preserve">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384B73" w:rsidRDefault="00553AD6" w:rsidP="008D33D7">
      <w:pPr>
        <w:spacing w:after="0" w:line="240" w:lineRule="auto"/>
        <w:ind w:firstLine="698"/>
      </w:pPr>
      <w:r>
        <w:t>2.14.  </w:t>
      </w:r>
      <w:r w:rsidR="00384B73">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84B73" w:rsidRDefault="00430D00" w:rsidP="008D33D7">
      <w:pPr>
        <w:spacing w:after="0" w:line="240" w:lineRule="auto"/>
        <w:ind w:firstLine="698"/>
      </w:pPr>
      <w:r>
        <w:t xml:space="preserve">2.15.  </w:t>
      </w:r>
      <w:r w:rsidR="00384B73">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p>
    <w:p w:rsidR="00384B73" w:rsidRDefault="00553AD6" w:rsidP="008D33D7">
      <w:pPr>
        <w:spacing w:after="0" w:line="240" w:lineRule="auto"/>
        <w:ind w:firstLine="698"/>
      </w:pPr>
      <w:r>
        <w:t xml:space="preserve">2.16.  </w:t>
      </w:r>
      <w:r w:rsidR="00384B73">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 </w:t>
      </w:r>
    </w:p>
    <w:p w:rsidR="00384B73" w:rsidRDefault="00553AD6" w:rsidP="008D33D7">
      <w:pPr>
        <w:spacing w:after="0" w:line="240" w:lineRule="auto"/>
        <w:ind w:firstLine="698"/>
      </w:pPr>
      <w:r>
        <w:t xml:space="preserve">2.17.  </w:t>
      </w:r>
      <w:r w:rsidR="00384B73">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384B73" w:rsidRDefault="00553AD6" w:rsidP="008D33D7">
      <w:pPr>
        <w:spacing w:after="0" w:line="240" w:lineRule="auto"/>
        <w:ind w:firstLine="698"/>
      </w:pPr>
      <w:r>
        <w:lastRenderedPageBreak/>
        <w:t xml:space="preserve">2.18.  </w:t>
      </w:r>
      <w:r w:rsidR="00384B73">
        <w:t xml:space="preserve">Трудовой договор, заключенный на время выполнения определенной работы, прекращается по завершении этой работы. </w:t>
      </w:r>
    </w:p>
    <w:p w:rsidR="00384B73" w:rsidRDefault="00430D00" w:rsidP="008D33D7">
      <w:pPr>
        <w:spacing w:after="0" w:line="240" w:lineRule="auto"/>
        <w:ind w:firstLine="698"/>
      </w:pPr>
      <w:r>
        <w:t>2.19.  </w:t>
      </w:r>
      <w:r w:rsidR="00384B73">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384B73" w:rsidRDefault="00553AD6" w:rsidP="008D33D7">
      <w:pPr>
        <w:spacing w:after="0" w:line="240" w:lineRule="auto"/>
        <w:ind w:firstLine="698"/>
      </w:pPr>
      <w:r>
        <w:t xml:space="preserve">2.20.   </w:t>
      </w:r>
      <w:r w:rsidR="00384B73">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
    <w:p w:rsidR="00384B73" w:rsidRDefault="00384B73" w:rsidP="008D33D7">
      <w:pPr>
        <w:spacing w:after="0" w:line="240" w:lineRule="auto"/>
        <w:ind w:left="0" w:firstLine="708"/>
      </w:pPr>
      <w: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384B73" w:rsidRDefault="00430D00" w:rsidP="008D33D7">
      <w:pPr>
        <w:spacing w:after="0" w:line="240" w:lineRule="auto"/>
        <w:ind w:firstLine="683"/>
      </w:pPr>
      <w:r>
        <w:t>2.21.  </w:t>
      </w:r>
      <w:r w:rsidR="00384B73">
        <w:t xml:space="preserve">Прекращение трудового договора оформляется приказом </w:t>
      </w:r>
      <w:r w:rsidR="00514E06">
        <w:t xml:space="preserve">генерального </w:t>
      </w:r>
      <w:r w:rsidR="00384B73">
        <w:t xml:space="preserve">директора. </w:t>
      </w:r>
    </w:p>
    <w:p w:rsidR="008D33D7" w:rsidRDefault="008D33D7" w:rsidP="008D33D7">
      <w:pPr>
        <w:pStyle w:val="1"/>
        <w:spacing w:after="0" w:line="240" w:lineRule="auto"/>
        <w:ind w:left="1053" w:right="0" w:hanging="360"/>
        <w:jc w:val="center"/>
      </w:pPr>
    </w:p>
    <w:p w:rsidR="00384B73" w:rsidRDefault="00384B73" w:rsidP="008D33D7">
      <w:pPr>
        <w:pStyle w:val="1"/>
        <w:spacing w:after="0" w:line="240" w:lineRule="auto"/>
        <w:ind w:left="1053" w:right="0" w:hanging="360"/>
        <w:jc w:val="center"/>
      </w:pPr>
      <w:r>
        <w:t>3.Основные права и обязанности работников</w:t>
      </w:r>
    </w:p>
    <w:p w:rsidR="008D33D7" w:rsidRPr="008D33D7" w:rsidRDefault="008D33D7" w:rsidP="008D33D7"/>
    <w:p w:rsidR="00384B73" w:rsidRDefault="00384B73" w:rsidP="008D33D7">
      <w:pPr>
        <w:tabs>
          <w:tab w:val="center" w:pos="888"/>
          <w:tab w:val="center" w:pos="3504"/>
        </w:tabs>
        <w:spacing w:after="0" w:line="240" w:lineRule="auto"/>
        <w:ind w:left="0" w:firstLine="0"/>
        <w:jc w:val="left"/>
      </w:pPr>
      <w:r>
        <w:rPr>
          <w:rFonts w:ascii="Calibri" w:eastAsia="Calibri" w:hAnsi="Calibri" w:cs="Calibri"/>
          <w:sz w:val="22"/>
        </w:rPr>
        <w:tab/>
      </w:r>
      <w:r>
        <w:t>3.1.</w:t>
      </w:r>
      <w:r>
        <w:rPr>
          <w:rFonts w:ascii="Arial" w:eastAsia="Arial" w:hAnsi="Arial" w:cs="Arial"/>
        </w:rPr>
        <w:tab/>
      </w:r>
      <w:r>
        <w:t xml:space="preserve">Работники </w:t>
      </w:r>
      <w:r w:rsidR="009862BE">
        <w:t>Организации</w:t>
      </w:r>
      <w:r>
        <w:t xml:space="preserve"> имеют право на: </w:t>
      </w:r>
    </w:p>
    <w:p w:rsidR="00384B73" w:rsidRDefault="00384B73" w:rsidP="00430D00">
      <w:pPr>
        <w:spacing w:after="0" w:line="240" w:lineRule="auto"/>
        <w:ind w:firstLine="683"/>
      </w:pPr>
      <w:r>
        <w:t xml:space="preserve">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384B73" w:rsidRDefault="00384B73" w:rsidP="00430D00">
      <w:pPr>
        <w:spacing w:after="0" w:line="240" w:lineRule="auto"/>
        <w:ind w:firstLine="683"/>
      </w:pPr>
      <w:r>
        <w:t xml:space="preserve">предоставление работы, обусловленной трудовым договором; </w:t>
      </w:r>
    </w:p>
    <w:p w:rsidR="00384B73" w:rsidRDefault="00384B73" w:rsidP="00430D00">
      <w:pPr>
        <w:spacing w:after="0" w:line="240" w:lineRule="auto"/>
        <w:ind w:firstLine="683"/>
      </w:pPr>
      <w:r>
        <w:t xml:space="preserve">рабочее место, соответствующее государственным нормативным требованиям охраны труда и условиям, предусмотренным трудовым договором; </w:t>
      </w:r>
    </w:p>
    <w:p w:rsidR="00384B73" w:rsidRDefault="00384B73" w:rsidP="00430D00">
      <w:pPr>
        <w:spacing w:after="0" w:line="240" w:lineRule="auto"/>
        <w:ind w:firstLine="683"/>
      </w:pPr>
      <w: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384B73" w:rsidRDefault="00384B73" w:rsidP="00430D00">
      <w:pPr>
        <w:spacing w:after="0" w:line="240" w:lineRule="auto"/>
        <w:ind w:firstLine="683"/>
      </w:pPr>
      <w: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384B73" w:rsidRDefault="00384B73" w:rsidP="00430D00">
      <w:pPr>
        <w:spacing w:after="0" w:line="240" w:lineRule="auto"/>
        <w:ind w:firstLine="683"/>
      </w:pPr>
      <w:r>
        <w:t xml:space="preserve">полную достоверную информацию об условиях труда и требованиях охраны труда на рабочем месте; </w:t>
      </w:r>
    </w:p>
    <w:p w:rsidR="00384B73" w:rsidRDefault="00384B73" w:rsidP="00430D00">
      <w:pPr>
        <w:spacing w:after="0" w:line="240" w:lineRule="auto"/>
        <w:ind w:firstLine="683"/>
      </w:pPr>
      <w:r>
        <w:t xml:space="preserve">дополнительное профессиональное образование в порядке, установленном Трудовым кодексом Российской Федерации, иными федеральными законами; </w:t>
      </w:r>
    </w:p>
    <w:p w:rsidR="00384B73" w:rsidRDefault="00384B73" w:rsidP="00430D00">
      <w:pPr>
        <w:spacing w:after="0" w:line="240" w:lineRule="auto"/>
        <w:ind w:firstLine="683"/>
      </w:pPr>
      <w: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384B73" w:rsidRDefault="00384B73" w:rsidP="00430D00">
      <w:pPr>
        <w:spacing w:after="0" w:line="240" w:lineRule="auto"/>
        <w:ind w:firstLine="683"/>
      </w:pPr>
      <w:r>
        <w:t xml:space="preserve">участие в управлении </w:t>
      </w:r>
      <w:r w:rsidR="00553AD6">
        <w:t>Организацией</w:t>
      </w:r>
      <w:r>
        <w:t xml:space="preserve"> в предусмотренных Трудовым </w:t>
      </w:r>
      <w:hyperlink r:id="rId9">
        <w:r>
          <w:t>кодексом</w:t>
        </w:r>
      </w:hyperlink>
      <w:hyperlink r:id="rId10"/>
      <w:r>
        <w:t xml:space="preserve">Российской Федерации, Федеральным законом «Об образовании в Российской Федерации», иными федеральными законами формах; </w:t>
      </w:r>
    </w:p>
    <w:p w:rsidR="00384B73" w:rsidRDefault="00384B73" w:rsidP="00430D00">
      <w:pPr>
        <w:spacing w:after="0" w:line="240" w:lineRule="auto"/>
        <w:ind w:firstLine="683"/>
      </w:pPr>
      <w: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384B73" w:rsidRDefault="00384B73" w:rsidP="00430D00">
      <w:pPr>
        <w:spacing w:after="0" w:line="240" w:lineRule="auto"/>
        <w:ind w:firstLine="683"/>
      </w:pPr>
      <w:r>
        <w:t xml:space="preserve">защиту своих трудовых прав, свобод и законных интересов всеми не запрещенными законом способами; </w:t>
      </w:r>
    </w:p>
    <w:p w:rsidR="00384B73" w:rsidRDefault="00384B73" w:rsidP="00430D00">
      <w:pPr>
        <w:spacing w:after="0" w:line="240" w:lineRule="auto"/>
        <w:ind w:firstLine="683"/>
      </w:pPr>
      <w:r>
        <w:t xml:space="preserve">разрешение индивидуальных и коллективных трудовых споров, включая право на забастовку, в порядке, установленном Трудовым </w:t>
      </w:r>
      <w:hyperlink r:id="rId11">
        <w:r>
          <w:t>кодексом</w:t>
        </w:r>
      </w:hyperlink>
      <w:hyperlink r:id="rId12"/>
      <w:r>
        <w:t xml:space="preserve">Российской Федерации, иными федеральными законами; </w:t>
      </w:r>
    </w:p>
    <w:p w:rsidR="00384B73" w:rsidRDefault="00384B73" w:rsidP="00430D00">
      <w:pPr>
        <w:spacing w:after="0" w:line="240" w:lineRule="auto"/>
        <w:ind w:firstLine="683"/>
      </w:pPr>
      <w: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3">
        <w:r>
          <w:t>кодексом</w:t>
        </w:r>
      </w:hyperlink>
      <w:hyperlink r:id="rId14"/>
      <w:r>
        <w:t xml:space="preserve">Российской Федерации, иными федеральными </w:t>
      </w:r>
      <w:hyperlink r:id="rId15">
        <w:r>
          <w:t>законами</w:t>
        </w:r>
      </w:hyperlink>
      <w:hyperlink r:id="rId16">
        <w:r>
          <w:t>;</w:t>
        </w:r>
      </w:hyperlink>
    </w:p>
    <w:p w:rsidR="00553AD6" w:rsidRDefault="00384B73" w:rsidP="00430D00">
      <w:pPr>
        <w:spacing w:after="0" w:line="240" w:lineRule="auto"/>
        <w:ind w:firstLine="683"/>
      </w:pPr>
      <w:r>
        <w:lastRenderedPageBreak/>
        <w:t>обязательное социальное страхование в случаях, предусмотренных федеральными законами</w:t>
      </w:r>
      <w:r w:rsidR="00553AD6">
        <w:t>;</w:t>
      </w:r>
    </w:p>
    <w:p w:rsidR="00384B73" w:rsidRDefault="00553AD6" w:rsidP="00430D00">
      <w:pPr>
        <w:spacing w:after="0" w:line="240" w:lineRule="auto"/>
        <w:ind w:firstLine="683"/>
      </w:pPr>
      <w:r>
        <w:t>иные права, предусмотренные действующим законодательством.</w:t>
      </w:r>
    </w:p>
    <w:p w:rsidR="00384B73" w:rsidRDefault="00384B73" w:rsidP="008D33D7">
      <w:pPr>
        <w:spacing w:after="0" w:line="240" w:lineRule="auto"/>
        <w:ind w:left="0" w:firstLine="708"/>
      </w:pPr>
      <w:r>
        <w:t xml:space="preserve">3.2.Педагогические работники </w:t>
      </w:r>
      <w:r w:rsidR="00B57A52">
        <w:t>Организации</w:t>
      </w:r>
      <w:r>
        <w:t xml:space="preserve"> пользуются следующими академическими правами и свободами: </w:t>
      </w:r>
    </w:p>
    <w:p w:rsidR="00384B73" w:rsidRDefault="00384B73" w:rsidP="00430D00">
      <w:pPr>
        <w:spacing w:after="0" w:line="240" w:lineRule="auto"/>
        <w:ind w:firstLine="684"/>
      </w:pPr>
      <w:r>
        <w:t xml:space="preserve">свобода преподавания, свободное выражение своего мнения, свобода от вмешательства в профессиональную деятельность; </w:t>
      </w:r>
    </w:p>
    <w:p w:rsidR="00384B73" w:rsidRDefault="00384B73" w:rsidP="00430D00">
      <w:pPr>
        <w:spacing w:after="0" w:line="240" w:lineRule="auto"/>
        <w:ind w:firstLine="684"/>
      </w:pPr>
      <w:r>
        <w:t xml:space="preserve">свобода выбора и использования педагогически обоснованных форм, средств, методов обучения и воспитания; </w:t>
      </w:r>
    </w:p>
    <w:p w:rsidR="00384B73" w:rsidRDefault="00384B73" w:rsidP="00430D00">
      <w:pPr>
        <w:spacing w:after="0" w:line="240" w:lineRule="auto"/>
        <w:ind w:firstLine="684"/>
      </w:pPr>
      <w: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384B73" w:rsidRDefault="00384B73" w:rsidP="00AD52DC">
      <w:pPr>
        <w:spacing w:after="0" w:line="240" w:lineRule="auto"/>
        <w:ind w:firstLine="684"/>
      </w:pPr>
      <w: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384B73" w:rsidRDefault="00384B73" w:rsidP="00AD52DC">
      <w:pPr>
        <w:spacing w:after="0" w:line="240" w:lineRule="auto"/>
        <w:ind w:firstLine="684"/>
      </w:pPr>
      <w:r>
        <w:t xml:space="preserve">право на участие в разработке образовательных программ, в том числе учебных планов, календарных учебных графиков, рабочих </w:t>
      </w:r>
      <w:r w:rsidR="00AD52DC">
        <w:t xml:space="preserve">программ </w:t>
      </w:r>
      <w:r>
        <w:t xml:space="preserve">учебных предметов, курсов, дисциплин (модулей), методических материалов и иных компонентов образовательных программ; </w:t>
      </w:r>
    </w:p>
    <w:p w:rsidR="00384B73" w:rsidRDefault="00384B73" w:rsidP="00AD52DC">
      <w:pPr>
        <w:spacing w:after="0" w:line="240" w:lineRule="auto"/>
        <w:ind w:firstLine="684"/>
      </w:pPr>
      <w: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384B73" w:rsidRDefault="00384B73" w:rsidP="00AD52DC">
      <w:pPr>
        <w:spacing w:after="0" w:line="240" w:lineRule="auto"/>
        <w:ind w:firstLine="684"/>
      </w:pPr>
      <w:r>
        <w:t xml:space="preserve">право на бесплатное пользование библиотеками и информационными ресурсами, а также доступ в порядке, установленном </w:t>
      </w:r>
      <w:r w:rsidR="00553AD6">
        <w:t>Орг</w:t>
      </w:r>
      <w:r w:rsidR="006D6823">
        <w:t>а</w:t>
      </w:r>
      <w:r w:rsidR="00553AD6">
        <w:t>низацией</w:t>
      </w:r>
      <w:r>
        <w:t>, к информационно</w:t>
      </w:r>
      <w:r w:rsidR="00553AD6">
        <w:t>-</w:t>
      </w:r>
      <w:r>
        <w:t xml:space="preserve">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p>
    <w:p w:rsidR="00384B73" w:rsidRDefault="00384B73" w:rsidP="00AD52DC">
      <w:pPr>
        <w:spacing w:after="0" w:line="240" w:lineRule="auto"/>
        <w:ind w:firstLine="684"/>
      </w:pPr>
      <w:r>
        <w:t xml:space="preserve">право на бесплатное пользование образовательными, методическими и научными услугами </w:t>
      </w:r>
      <w:r w:rsidR="009862BE">
        <w:t>Организации</w:t>
      </w:r>
      <w:r>
        <w:t xml:space="preserve"> в порядке, установленном законодательством Российской Федерации или локальными нормативными актами; </w:t>
      </w:r>
    </w:p>
    <w:p w:rsidR="00384B73" w:rsidRDefault="00384B73" w:rsidP="00AD52DC">
      <w:pPr>
        <w:spacing w:after="0" w:line="240" w:lineRule="auto"/>
        <w:ind w:firstLine="684"/>
      </w:pPr>
      <w:r>
        <w:t xml:space="preserve">право на участие в обсуждении вопросов, относящихся к деятельности </w:t>
      </w:r>
      <w:r w:rsidR="009862BE">
        <w:t>Организации</w:t>
      </w:r>
      <w:r>
        <w:t xml:space="preserve">, в том числе через органы управления и общественные организации; </w:t>
      </w:r>
    </w:p>
    <w:p w:rsidR="00384B73" w:rsidRDefault="00384B73" w:rsidP="00AD52DC">
      <w:pPr>
        <w:spacing w:after="0" w:line="240" w:lineRule="auto"/>
        <w:ind w:firstLine="684"/>
      </w:pPr>
      <w:r>
        <w:t xml:space="preserve">право на обращение в комиссию по урегулированию споров между участниками образовательных отношений; </w:t>
      </w:r>
    </w:p>
    <w:p w:rsidR="00384B73" w:rsidRDefault="00384B73" w:rsidP="00AD52DC">
      <w:pPr>
        <w:spacing w:after="0" w:line="240" w:lineRule="auto"/>
        <w:ind w:firstLine="684"/>
      </w:pPr>
      <w: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384B73" w:rsidRDefault="00384B73" w:rsidP="008D33D7">
      <w:pPr>
        <w:spacing w:after="0" w:line="240" w:lineRule="auto"/>
        <w:ind w:left="0" w:firstLine="708"/>
      </w:pPr>
      <w:r>
        <w:t>3.3.</w:t>
      </w:r>
      <w:r w:rsidR="006D6823">
        <w:t>Педагогические работники</w:t>
      </w:r>
      <w:r>
        <w:t xml:space="preserve"> имеют следующие трудовые права и социальные гарантии: </w:t>
      </w:r>
    </w:p>
    <w:p w:rsidR="00384B73" w:rsidRDefault="00384B73" w:rsidP="00AD52DC">
      <w:pPr>
        <w:spacing w:after="0" w:line="240" w:lineRule="auto"/>
        <w:ind w:firstLine="684"/>
      </w:pPr>
      <w:r>
        <w:t xml:space="preserve">право на сокращенную продолжительность рабочего времени; </w:t>
      </w:r>
    </w:p>
    <w:p w:rsidR="00384B73" w:rsidRDefault="00384B73" w:rsidP="00AD52DC">
      <w:pPr>
        <w:spacing w:after="0" w:line="240" w:lineRule="auto"/>
        <w:ind w:firstLine="684"/>
      </w:pPr>
      <w:r>
        <w:t xml:space="preserve">право на дополнительное профессиональное образование по профилю педагогической деятельности не реже чем один раз в три года; </w:t>
      </w:r>
    </w:p>
    <w:p w:rsidR="00384B73" w:rsidRDefault="00384B73" w:rsidP="00AD52DC">
      <w:pPr>
        <w:spacing w:after="0" w:line="240" w:lineRule="auto"/>
        <w:ind w:left="269" w:firstLine="425"/>
      </w:pPr>
      <w:r>
        <w:t xml:space="preserve">право на ежегодный основной </w:t>
      </w:r>
      <w:r w:rsidR="008525DA">
        <w:t xml:space="preserve">удлиненный оплачиваемый отпуск, </w:t>
      </w:r>
      <w:r>
        <w:t xml:space="preserve">продолжительность которого определяется Правительством Российской Федерации; </w:t>
      </w:r>
    </w:p>
    <w:p w:rsidR="00384B73" w:rsidRDefault="00384B73" w:rsidP="00AD52DC">
      <w:pPr>
        <w:spacing w:after="0" w:line="240" w:lineRule="auto"/>
        <w:ind w:firstLine="684"/>
      </w:pPr>
      <w: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w:t>
      </w:r>
      <w:r w:rsidR="008525DA">
        <w:t>действующим законодательством</w:t>
      </w:r>
      <w:r>
        <w:t xml:space="preserve">; </w:t>
      </w:r>
    </w:p>
    <w:p w:rsidR="00384B73" w:rsidRDefault="00384B73" w:rsidP="00AD52DC">
      <w:pPr>
        <w:spacing w:after="0" w:line="240" w:lineRule="auto"/>
        <w:ind w:firstLine="684"/>
      </w:pPr>
      <w:r>
        <w:t xml:space="preserve">право на досрочное назначение трудовой пенсии по старости в порядке, установленном законодательством Российской Федерации; </w:t>
      </w:r>
    </w:p>
    <w:p w:rsidR="00384B73" w:rsidRDefault="00384B73" w:rsidP="00AD52DC">
      <w:pPr>
        <w:spacing w:after="0" w:line="240" w:lineRule="auto"/>
        <w:ind w:firstLine="684"/>
      </w:pPr>
      <w:r>
        <w:t xml:space="preserve">иные трудовые права, меры социальной поддержки, установленные федеральными законами и законодательными актами </w:t>
      </w:r>
      <w:r w:rsidR="00263774">
        <w:t>Республики Башкортостан</w:t>
      </w:r>
      <w:r>
        <w:t xml:space="preserve">. </w:t>
      </w:r>
    </w:p>
    <w:p w:rsidR="00384B73" w:rsidRDefault="00384B73" w:rsidP="008D33D7">
      <w:pPr>
        <w:pStyle w:val="a5"/>
        <w:numPr>
          <w:ilvl w:val="1"/>
          <w:numId w:val="23"/>
        </w:numPr>
        <w:spacing w:after="0" w:line="240" w:lineRule="auto"/>
        <w:contextualSpacing w:val="0"/>
      </w:pPr>
      <w:r>
        <w:lastRenderedPageBreak/>
        <w:t xml:space="preserve">Работники </w:t>
      </w:r>
      <w:r w:rsidR="006D6823">
        <w:t>Организации</w:t>
      </w:r>
      <w:r>
        <w:t xml:space="preserve"> обязаны: </w:t>
      </w:r>
    </w:p>
    <w:p w:rsidR="00384B73" w:rsidRDefault="00384B73" w:rsidP="00AD52DC">
      <w:pPr>
        <w:spacing w:after="0" w:line="240" w:lineRule="auto"/>
        <w:ind w:firstLine="683"/>
      </w:pPr>
      <w:r>
        <w:t xml:space="preserve">добросовестно исполнять свои трудовые обязанности, возложенные трудовым договором; </w:t>
      </w:r>
    </w:p>
    <w:p w:rsidR="006D6823" w:rsidRDefault="006D6823" w:rsidP="00AD52DC">
      <w:pPr>
        <w:spacing w:after="0" w:line="240" w:lineRule="auto"/>
        <w:ind w:firstLine="683"/>
      </w:pPr>
      <w:r>
        <w:t>соблюдать П</w:t>
      </w:r>
      <w:r w:rsidR="00384B73">
        <w:t xml:space="preserve">равила внутреннего трудового распорядка; </w:t>
      </w:r>
    </w:p>
    <w:p w:rsidR="00384B73" w:rsidRDefault="00AD52DC" w:rsidP="00AD52DC">
      <w:pPr>
        <w:spacing w:after="0" w:line="240" w:lineRule="auto"/>
      </w:pPr>
      <w:r>
        <w:rPr>
          <w:rFonts w:ascii="Arial" w:eastAsia="Arial" w:hAnsi="Arial" w:cs="Arial"/>
        </w:rPr>
        <w:tab/>
      </w:r>
      <w:r w:rsidR="00384B73">
        <w:rPr>
          <w:rFonts w:ascii="Arial" w:eastAsia="Arial" w:hAnsi="Arial" w:cs="Arial"/>
        </w:rPr>
        <w:tab/>
      </w:r>
      <w:r w:rsidR="00384B73">
        <w:t xml:space="preserve">соблюдать трудовую дисциплину; </w:t>
      </w:r>
    </w:p>
    <w:p w:rsidR="00384B73" w:rsidRDefault="00384B73" w:rsidP="00AD52DC">
      <w:pPr>
        <w:spacing w:after="0" w:line="240" w:lineRule="auto"/>
        <w:ind w:firstLine="683"/>
      </w:pPr>
      <w:r>
        <w:t xml:space="preserve">соблюдать требования по охране труда и обеспечению безопасности труда;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экономно и рационально использовать материальные ресурсы; </w:t>
      </w:r>
    </w:p>
    <w:p w:rsidR="00384B73" w:rsidRDefault="00384B73" w:rsidP="00AD52DC">
      <w:pPr>
        <w:spacing w:after="0" w:line="240" w:lineRule="auto"/>
        <w:ind w:firstLine="683"/>
      </w:pPr>
      <w:r>
        <w:t xml:space="preserve">незамедлительно сообщать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6D6823" w:rsidRDefault="00384B73" w:rsidP="00AD52DC">
      <w:pPr>
        <w:spacing w:after="0" w:line="240" w:lineRule="auto"/>
        <w:ind w:firstLine="683"/>
      </w:pPr>
      <w:r>
        <w:t>проходить предварительные при поступлении на работу и периодические медицинские осмотры, а также внеочередные медицинские осмо</w:t>
      </w:r>
      <w:r w:rsidR="006D6823">
        <w:t>тры по направлению работодателя.</w:t>
      </w:r>
    </w:p>
    <w:p w:rsidR="00384B73" w:rsidRDefault="006D6823" w:rsidP="00AD52DC">
      <w:pPr>
        <w:spacing w:after="0" w:line="240" w:lineRule="auto"/>
        <w:ind w:firstLine="683"/>
      </w:pPr>
      <w:r>
        <w:t>предупреждать работодателя о невыходе на работу, подтверждать факт нетрудоспособности предъявлением листа нетрудоспособности</w:t>
      </w:r>
      <w:r w:rsidR="00B4335E">
        <w:t>.</w:t>
      </w:r>
    </w:p>
    <w:p w:rsidR="00384B73" w:rsidRDefault="00384B73" w:rsidP="008D33D7">
      <w:pPr>
        <w:tabs>
          <w:tab w:val="center" w:pos="888"/>
          <w:tab w:val="center" w:pos="4929"/>
        </w:tabs>
        <w:spacing w:after="0" w:line="240" w:lineRule="auto"/>
        <w:ind w:left="0" w:firstLine="0"/>
        <w:jc w:val="left"/>
      </w:pPr>
      <w:r>
        <w:rPr>
          <w:rFonts w:ascii="Calibri" w:eastAsia="Calibri" w:hAnsi="Calibri" w:cs="Calibri"/>
          <w:sz w:val="22"/>
        </w:rPr>
        <w:tab/>
      </w:r>
      <w:r>
        <w:t>3.</w:t>
      </w:r>
      <w:r w:rsidR="006D6823">
        <w:t>5</w:t>
      </w:r>
      <w:r>
        <w:t xml:space="preserve">.Педагогические работники  </w:t>
      </w:r>
      <w:r w:rsidR="009862BE">
        <w:t>Организации</w:t>
      </w:r>
      <w:r>
        <w:t xml:space="preserve"> обязаны: </w:t>
      </w:r>
    </w:p>
    <w:p w:rsidR="00384B73" w:rsidRDefault="00384B73" w:rsidP="00AD52DC">
      <w:pPr>
        <w:spacing w:after="0" w:line="240" w:lineRule="auto"/>
        <w:ind w:firstLine="684"/>
      </w:pPr>
      <w:r>
        <w:t xml:space="preserve">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w:t>
      </w:r>
    </w:p>
    <w:p w:rsidR="00384B73" w:rsidRDefault="00384B73" w:rsidP="00AD52DC">
      <w:pPr>
        <w:spacing w:after="0" w:line="240" w:lineRule="auto"/>
        <w:ind w:firstLine="684"/>
      </w:pPr>
      <w:r>
        <w:t>соблюдать правовые, нравственные и этические нормы, следовать требованиям професс</w:t>
      </w:r>
      <w:r w:rsidR="006D6823">
        <w:t>иональной этики</w:t>
      </w:r>
      <w:r>
        <w:t xml:space="preserve">; </w:t>
      </w:r>
    </w:p>
    <w:p w:rsidR="00384B73" w:rsidRDefault="00384B73" w:rsidP="00AD52DC">
      <w:pPr>
        <w:spacing w:after="0" w:line="240" w:lineRule="auto"/>
        <w:ind w:firstLine="684"/>
      </w:pPr>
      <w:r>
        <w:t xml:space="preserve">уважать честь и достоинство </w:t>
      </w:r>
      <w:r w:rsidR="008525DA">
        <w:t xml:space="preserve"> слушателей</w:t>
      </w:r>
      <w:r>
        <w:t xml:space="preserve"> и других участников образовательных отношений; </w:t>
      </w:r>
    </w:p>
    <w:p w:rsidR="00384B73" w:rsidRDefault="00384B73" w:rsidP="00AD52DC">
      <w:pPr>
        <w:spacing w:after="0" w:line="240" w:lineRule="auto"/>
        <w:ind w:firstLine="684"/>
      </w:pPr>
      <w:r>
        <w:t xml:space="preserve">развивать у </w:t>
      </w:r>
      <w:r w:rsidR="008525DA">
        <w:t>слушателей</w:t>
      </w:r>
      <w: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8525DA">
        <w:t xml:space="preserve"> слушателей</w:t>
      </w:r>
      <w:r>
        <w:t xml:space="preserve"> культуру здорового и безопасного образа жизни; </w:t>
      </w:r>
    </w:p>
    <w:p w:rsidR="00384B73" w:rsidRDefault="00384B73" w:rsidP="00AD52DC">
      <w:pPr>
        <w:spacing w:after="0" w:line="240" w:lineRule="auto"/>
        <w:ind w:firstLine="684"/>
      </w:pPr>
      <w:r>
        <w:t xml:space="preserve">применять педагогически обоснованные и обеспечивающие высокое качество образования формы, методы обучения и воспитания; </w:t>
      </w:r>
    </w:p>
    <w:p w:rsidR="00384B73" w:rsidRDefault="00384B73" w:rsidP="00AD52DC">
      <w:pPr>
        <w:spacing w:after="0" w:line="240" w:lineRule="auto"/>
        <w:ind w:firstLine="684"/>
      </w:pPr>
      <w:r>
        <w:t xml:space="preserve">учитывать особенности психофизического развития </w:t>
      </w:r>
      <w:r w:rsidR="008525DA">
        <w:t xml:space="preserve"> слушателей</w:t>
      </w:r>
      <w:r>
        <w:t xml:space="preserve">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384B73" w:rsidRDefault="00384B73" w:rsidP="00AD52DC">
      <w:pPr>
        <w:spacing w:after="0" w:line="240" w:lineRule="auto"/>
        <w:ind w:firstLine="684"/>
      </w:pPr>
      <w:r>
        <w:t xml:space="preserve">систематически повышать свой профессиональный уровень; </w:t>
      </w:r>
    </w:p>
    <w:p w:rsidR="00384B73" w:rsidRDefault="00384B73" w:rsidP="00AD52DC">
      <w:pPr>
        <w:spacing w:after="0" w:line="240" w:lineRule="auto"/>
        <w:ind w:firstLine="684"/>
      </w:pPr>
      <w:r>
        <w:t xml:space="preserve">проходить аттестацию на соответствие занимаемой должности в порядке, установленном законодательством об образовании; </w:t>
      </w:r>
    </w:p>
    <w:p w:rsidR="00384B73" w:rsidRDefault="00384B73" w:rsidP="00AD52DC">
      <w:pPr>
        <w:spacing w:after="0" w:line="240" w:lineRule="auto"/>
        <w:ind w:left="0" w:firstLine="694"/>
      </w:pPr>
      <w: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384B73" w:rsidRDefault="00384B73" w:rsidP="00AD52DC">
      <w:pPr>
        <w:spacing w:after="0" w:line="240" w:lineRule="auto"/>
        <w:ind w:firstLine="684"/>
      </w:pPr>
      <w:r>
        <w:t xml:space="preserve">соблюдать </w:t>
      </w:r>
      <w:r w:rsidR="006D6823">
        <w:t>У</w:t>
      </w:r>
      <w:r>
        <w:t xml:space="preserve">став </w:t>
      </w:r>
      <w:r w:rsidR="006D6823">
        <w:t>Организации</w:t>
      </w:r>
      <w:r>
        <w:t xml:space="preserve">. </w:t>
      </w:r>
    </w:p>
    <w:p w:rsidR="005C590F" w:rsidRDefault="005C590F" w:rsidP="008D33D7">
      <w:pPr>
        <w:pStyle w:val="1"/>
        <w:tabs>
          <w:tab w:val="center" w:pos="814"/>
          <w:tab w:val="center" w:pos="4301"/>
        </w:tabs>
        <w:spacing w:after="0" w:line="240" w:lineRule="auto"/>
        <w:ind w:left="0" w:right="0" w:firstLine="0"/>
        <w:jc w:val="center"/>
      </w:pPr>
    </w:p>
    <w:p w:rsidR="00384B73" w:rsidRDefault="00384B73" w:rsidP="008D33D7">
      <w:pPr>
        <w:pStyle w:val="1"/>
        <w:numPr>
          <w:ilvl w:val="0"/>
          <w:numId w:val="23"/>
        </w:numPr>
        <w:tabs>
          <w:tab w:val="center" w:pos="814"/>
          <w:tab w:val="center" w:pos="4301"/>
        </w:tabs>
        <w:spacing w:after="0" w:line="240" w:lineRule="auto"/>
        <w:ind w:right="0"/>
        <w:jc w:val="center"/>
      </w:pPr>
      <w:r>
        <w:t>Основные права и обязанности работодателя</w:t>
      </w:r>
    </w:p>
    <w:p w:rsidR="008D33D7" w:rsidRPr="008D33D7" w:rsidRDefault="008D33D7" w:rsidP="008D33D7">
      <w:pPr>
        <w:pStyle w:val="a5"/>
        <w:ind w:left="360" w:firstLine="0"/>
      </w:pPr>
    </w:p>
    <w:p w:rsidR="00384B73" w:rsidRDefault="00384B73" w:rsidP="008D33D7">
      <w:pPr>
        <w:tabs>
          <w:tab w:val="center" w:pos="888"/>
          <w:tab w:val="center" w:pos="2794"/>
        </w:tabs>
        <w:spacing w:after="0" w:line="240" w:lineRule="auto"/>
        <w:ind w:left="0" w:firstLine="0"/>
        <w:jc w:val="left"/>
      </w:pPr>
      <w:r>
        <w:rPr>
          <w:rFonts w:ascii="Calibri" w:eastAsia="Calibri" w:hAnsi="Calibri" w:cs="Calibri"/>
          <w:sz w:val="22"/>
        </w:rPr>
        <w:tab/>
      </w:r>
      <w:r>
        <w:t>4.1.</w:t>
      </w:r>
      <w:r>
        <w:rPr>
          <w:rFonts w:ascii="Arial" w:eastAsia="Arial" w:hAnsi="Arial" w:cs="Arial"/>
        </w:rPr>
        <w:tab/>
      </w:r>
      <w:r>
        <w:t xml:space="preserve">Работодатель имеет право: </w:t>
      </w:r>
    </w:p>
    <w:p w:rsidR="00384B73" w:rsidRDefault="00384B73" w:rsidP="00AD52DC">
      <w:pPr>
        <w:spacing w:after="0" w:line="240" w:lineRule="auto"/>
        <w:ind w:firstLine="698"/>
      </w:pPr>
      <w:r>
        <w:t xml:space="preserve">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 </w:t>
      </w:r>
    </w:p>
    <w:p w:rsidR="00384B73" w:rsidRDefault="00384B73" w:rsidP="00AD52DC">
      <w:pPr>
        <w:spacing w:after="0" w:line="240" w:lineRule="auto"/>
        <w:ind w:firstLine="698"/>
      </w:pPr>
      <w:r>
        <w:t xml:space="preserve">вести коллективные переговоры и заключать коллективные договоры; </w:t>
      </w:r>
    </w:p>
    <w:p w:rsidR="00384B73" w:rsidRDefault="00384B73" w:rsidP="00AD52DC">
      <w:pPr>
        <w:spacing w:after="0" w:line="240" w:lineRule="auto"/>
        <w:ind w:firstLine="698"/>
      </w:pPr>
      <w:r>
        <w:lastRenderedPageBreak/>
        <w:t xml:space="preserve">поощрять работников за добросовестный эффективный труд; </w:t>
      </w:r>
    </w:p>
    <w:p w:rsidR="00EB45F1" w:rsidRDefault="00384B73" w:rsidP="00AD52DC">
      <w:pPr>
        <w:spacing w:after="0" w:line="240" w:lineRule="auto"/>
        <w:ind w:firstLine="698"/>
      </w:pPr>
      <w:r>
        <w:t>требовать от работников исполнения ими трудовых обязанностей</w:t>
      </w:r>
      <w:r w:rsidR="00EB45F1">
        <w:t xml:space="preserve">, предусмотренных трудовым договором, должностной инструкцией,соблюдения Правил внутреннего трудового распорядка и иных локальных нормативных актов, связанных с деятельностью </w:t>
      </w:r>
      <w:r w:rsidR="009862BE">
        <w:t>Организации</w:t>
      </w:r>
      <w:r w:rsidR="00EB45F1">
        <w:t>;</w:t>
      </w:r>
    </w:p>
    <w:p w:rsidR="00384B73" w:rsidRDefault="00EB45F1" w:rsidP="00AD52DC">
      <w:pPr>
        <w:spacing w:after="0" w:line="240" w:lineRule="auto"/>
        <w:ind w:firstLine="698"/>
      </w:pPr>
      <w:r>
        <w:t xml:space="preserve">требовать </w:t>
      </w:r>
      <w:r w:rsidR="00384B73">
        <w:t xml:space="preserve">бережного отношения к имуществу </w:t>
      </w:r>
      <w:r w:rsidR="009862BE">
        <w:t>Организации</w:t>
      </w:r>
      <w:r w:rsidR="00384B73">
        <w:t xml:space="preserve"> (в том числе к имуществу третьих лиц, находящемуся у работодателя, если работодатель несет ответственность за сохранность этого имущества) и</w:t>
      </w:r>
      <w:r>
        <w:t xml:space="preserve"> других работников, </w:t>
      </w:r>
    </w:p>
    <w:p w:rsidR="00384B73" w:rsidRDefault="00384B73" w:rsidP="00AD52DC">
      <w:pPr>
        <w:spacing w:after="0" w:line="240" w:lineRule="auto"/>
        <w:ind w:firstLine="698"/>
      </w:pPr>
      <w:r>
        <w:t xml:space="preserve">привлекать работников к дисциплинарной и материальной ответственности в порядке, </w:t>
      </w:r>
      <w:r w:rsidR="00EB45F1">
        <w:t>у</w:t>
      </w:r>
      <w:r>
        <w:t xml:space="preserve">становленном Трудовым кодексом Российской Федерации, иными федеральными законами; </w:t>
      </w:r>
    </w:p>
    <w:p w:rsidR="00EB45F1" w:rsidRDefault="00B4335E" w:rsidP="00AD52DC">
      <w:pPr>
        <w:spacing w:after="0" w:line="240" w:lineRule="auto"/>
        <w:ind w:firstLine="698"/>
      </w:pPr>
      <w:r>
        <w:t>п</w:t>
      </w:r>
      <w:r w:rsidR="00EB45F1">
        <w:t>оощрять работников за добросовестный и эффективный труд</w:t>
      </w:r>
      <w:r w:rsidR="009862BE">
        <w:t>.</w:t>
      </w:r>
    </w:p>
    <w:p w:rsidR="00384B73" w:rsidRDefault="00384B73" w:rsidP="008D33D7">
      <w:pPr>
        <w:tabs>
          <w:tab w:val="center" w:pos="888"/>
          <w:tab w:val="center" w:pos="2513"/>
        </w:tabs>
        <w:spacing w:after="0" w:line="240" w:lineRule="auto"/>
        <w:ind w:left="0" w:firstLine="0"/>
        <w:jc w:val="left"/>
      </w:pPr>
      <w:r>
        <w:rPr>
          <w:rFonts w:ascii="Calibri" w:eastAsia="Calibri" w:hAnsi="Calibri" w:cs="Calibri"/>
          <w:sz w:val="22"/>
        </w:rPr>
        <w:tab/>
      </w:r>
      <w:r>
        <w:t>4.2.</w:t>
      </w:r>
      <w:r>
        <w:rPr>
          <w:rFonts w:ascii="Arial" w:eastAsia="Arial" w:hAnsi="Arial" w:cs="Arial"/>
        </w:rPr>
        <w:tab/>
      </w:r>
      <w:r>
        <w:t xml:space="preserve">Работодатель обязан: </w:t>
      </w:r>
    </w:p>
    <w:p w:rsidR="00384B73" w:rsidRDefault="00384B73" w:rsidP="00AD52DC">
      <w:pPr>
        <w:spacing w:after="0" w:line="240" w:lineRule="auto"/>
        <w:ind w:firstLine="698"/>
      </w:pPr>
      <w: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84B73" w:rsidRDefault="00384B73" w:rsidP="00AD52DC">
      <w:pPr>
        <w:spacing w:after="0" w:line="240" w:lineRule="auto"/>
        <w:ind w:firstLine="698"/>
      </w:pPr>
      <w:r>
        <w:t xml:space="preserve">предоставлять работникам работу, обусловленную трудовым договором; </w:t>
      </w:r>
    </w:p>
    <w:p w:rsidR="00384B73" w:rsidRDefault="00384B73" w:rsidP="00AD52DC">
      <w:pPr>
        <w:spacing w:after="0" w:line="240" w:lineRule="auto"/>
        <w:ind w:firstLine="698"/>
      </w:pPr>
      <w:r>
        <w:t xml:space="preserve">обеспечивать безопасность и условия труда, соответствующие государственным нормативным требованиям охраны труда; </w:t>
      </w:r>
    </w:p>
    <w:p w:rsidR="00384B73" w:rsidRDefault="00384B73" w:rsidP="00AD52DC">
      <w:pPr>
        <w:spacing w:after="0" w:line="240" w:lineRule="auto"/>
        <w:ind w:firstLine="698"/>
      </w:pPr>
      <w: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84B73" w:rsidRDefault="00384B73" w:rsidP="00AD52DC">
      <w:pPr>
        <w:spacing w:after="0" w:line="240" w:lineRule="auto"/>
        <w:ind w:firstLine="698"/>
      </w:pPr>
      <w: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sidR="00EB45F1">
        <w:t>10</w:t>
      </w:r>
      <w:r>
        <w:t xml:space="preserve"> и 2</w:t>
      </w:r>
      <w:r w:rsidR="00EB45F1">
        <w:t>5</w:t>
      </w:r>
      <w:r>
        <w:t xml:space="preserve"> числа каждого месяца); </w:t>
      </w:r>
    </w:p>
    <w:p w:rsidR="00384B73" w:rsidRDefault="00384B73" w:rsidP="00AD52DC">
      <w:pPr>
        <w:spacing w:after="0" w:line="240" w:lineRule="auto"/>
        <w:ind w:firstLine="698"/>
      </w:pPr>
      <w:r>
        <w:t xml:space="preserve">вести коллективные переговоры, а также заключать коллективный договор в порядке, установленном Трудовым кодексом Российской Федерации; </w:t>
      </w:r>
    </w:p>
    <w:p w:rsidR="00384B73" w:rsidRDefault="00384B73" w:rsidP="00AD52DC">
      <w:pPr>
        <w:spacing w:after="0" w:line="240" w:lineRule="auto"/>
        <w:ind w:firstLine="698"/>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384B73" w:rsidRDefault="00384B73" w:rsidP="00AD52DC">
      <w:pPr>
        <w:spacing w:after="0" w:line="240" w:lineRule="auto"/>
        <w:ind w:firstLine="698"/>
      </w:pPr>
      <w: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384B73" w:rsidRDefault="00384B73" w:rsidP="00AD52DC">
      <w:pPr>
        <w:spacing w:after="0" w:line="240" w:lineRule="auto"/>
        <w:ind w:firstLine="698"/>
      </w:pPr>
      <w: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384B73" w:rsidRDefault="00384B73" w:rsidP="00AD52DC">
      <w:pPr>
        <w:spacing w:after="0" w:line="240" w:lineRule="auto"/>
        <w:ind w:firstLine="698"/>
      </w:pPr>
      <w:r>
        <w:t xml:space="preserve">создавать условия, обеспечивающие участие работников в управлении в предусмотренных Трудовым кодексом Российской Федерации, иными федеральными законами формах; </w:t>
      </w:r>
    </w:p>
    <w:p w:rsidR="00384B73" w:rsidRDefault="00384B73" w:rsidP="00AD52DC">
      <w:pPr>
        <w:spacing w:after="0" w:line="240" w:lineRule="auto"/>
        <w:ind w:firstLine="698"/>
      </w:pPr>
      <w:r>
        <w:t xml:space="preserve">обеспечивать бытовые нужды работников, связанные с исполнением ими трудовых обязанностей; </w:t>
      </w:r>
    </w:p>
    <w:p w:rsidR="00384B73" w:rsidRDefault="00384B73" w:rsidP="00AD52DC">
      <w:pPr>
        <w:spacing w:after="0" w:line="240" w:lineRule="auto"/>
        <w:ind w:firstLine="698"/>
      </w:pPr>
      <w:r>
        <w:t xml:space="preserve">осуществлять обязательное социальное страхование работников в порядке, установленном федеральными законами; </w:t>
      </w:r>
    </w:p>
    <w:p w:rsidR="00384B73" w:rsidRDefault="00384B73" w:rsidP="00AD52DC">
      <w:pPr>
        <w:spacing w:after="0" w:line="240" w:lineRule="auto"/>
        <w:ind w:firstLine="698"/>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384B73" w:rsidRDefault="00384B73" w:rsidP="00AD52DC">
      <w:pPr>
        <w:spacing w:after="0" w:line="240" w:lineRule="auto"/>
        <w:ind w:firstLine="698"/>
      </w:pPr>
      <w:r>
        <w:lastRenderedPageBreak/>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B4335E" w:rsidRDefault="00B4335E" w:rsidP="008D33D7">
      <w:pPr>
        <w:spacing w:after="0" w:line="240" w:lineRule="auto"/>
        <w:ind w:left="713"/>
        <w:jc w:val="center"/>
        <w:rPr>
          <w:b/>
          <w:sz w:val="28"/>
        </w:rPr>
      </w:pPr>
    </w:p>
    <w:p w:rsidR="00384B73" w:rsidRPr="008D33D7" w:rsidRDefault="00384B73" w:rsidP="008D33D7">
      <w:pPr>
        <w:pStyle w:val="a5"/>
        <w:numPr>
          <w:ilvl w:val="0"/>
          <w:numId w:val="23"/>
        </w:numPr>
        <w:spacing w:after="0" w:line="240" w:lineRule="auto"/>
        <w:jc w:val="center"/>
        <w:rPr>
          <w:b/>
          <w:sz w:val="28"/>
        </w:rPr>
      </w:pPr>
      <w:r w:rsidRPr="008D33D7">
        <w:rPr>
          <w:b/>
          <w:sz w:val="28"/>
        </w:rPr>
        <w:t xml:space="preserve">Рабочее время и время отдыха </w:t>
      </w:r>
    </w:p>
    <w:p w:rsidR="008D33D7" w:rsidRDefault="008D33D7" w:rsidP="008D33D7">
      <w:pPr>
        <w:pStyle w:val="a5"/>
        <w:spacing w:after="0" w:line="240" w:lineRule="auto"/>
        <w:ind w:left="360" w:firstLine="0"/>
      </w:pPr>
    </w:p>
    <w:p w:rsidR="00384B73" w:rsidRDefault="00384B73" w:rsidP="008D33D7">
      <w:pPr>
        <w:spacing w:after="0" w:line="240" w:lineRule="auto"/>
        <w:ind w:left="0" w:firstLine="708"/>
      </w:pPr>
      <w:r>
        <w:t xml:space="preserve">5.1.Часть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 </w:t>
      </w:r>
    </w:p>
    <w:p w:rsidR="00384B73" w:rsidRDefault="00384B73" w:rsidP="0067754F">
      <w:pPr>
        <w:spacing w:after="0" w:line="240" w:lineRule="auto"/>
        <w:ind w:firstLine="683"/>
      </w:pPr>
      <w:r>
        <w:t xml:space="preserve">выполнение обязанностей, связанных с участием в работе педагогических, методических советов, с работой по проведению консультаций, воспитательных и других мероприятий, предусмотренных </w:t>
      </w:r>
      <w:r w:rsidR="00514E06">
        <w:t>Учебным центром</w:t>
      </w:r>
      <w:r>
        <w:t xml:space="preserve">; </w:t>
      </w:r>
    </w:p>
    <w:p w:rsidR="00384B73" w:rsidRDefault="00384B73" w:rsidP="0067754F">
      <w:pPr>
        <w:spacing w:after="0" w:line="240" w:lineRule="auto"/>
        <w:ind w:firstLine="683"/>
      </w:pPr>
      <w:r>
        <w:t xml:space="preserve">работа на общих собраниях </w:t>
      </w:r>
      <w:r w:rsidR="00514E06">
        <w:t>Организации</w:t>
      </w:r>
      <w:r>
        <w:t xml:space="preserve">; </w:t>
      </w:r>
    </w:p>
    <w:p w:rsidR="00384B73" w:rsidRDefault="00384B73" w:rsidP="0067754F">
      <w:pPr>
        <w:spacing w:after="0" w:line="240" w:lineRule="auto"/>
        <w:ind w:firstLine="683"/>
      </w:pPr>
      <w:r>
        <w:t>организация и проведение методической, диагностической и консультативной пом</w:t>
      </w:r>
      <w:r w:rsidR="0067754F">
        <w:t xml:space="preserve">ощи </w:t>
      </w:r>
      <w:r w:rsidR="00474F89">
        <w:t>иным организациям</w:t>
      </w:r>
      <w:r>
        <w:t xml:space="preserve">; </w:t>
      </w:r>
    </w:p>
    <w:p w:rsidR="00384B73" w:rsidRDefault="00384B73" w:rsidP="0067754F">
      <w:pPr>
        <w:spacing w:after="0" w:line="240" w:lineRule="auto"/>
        <w:ind w:firstLine="683"/>
      </w:pPr>
      <w:r>
        <w:t xml:space="preserve">периодические кратковременные дежурства в </w:t>
      </w:r>
      <w:r w:rsidR="00514E06">
        <w:t>Учебном центре</w:t>
      </w:r>
      <w:r>
        <w:t xml:space="preserve"> в период проведения плановых и внеплановых мероприятий. </w:t>
      </w:r>
    </w:p>
    <w:p w:rsidR="00384B73" w:rsidRDefault="00384B73" w:rsidP="009C584A">
      <w:pPr>
        <w:numPr>
          <w:ilvl w:val="1"/>
          <w:numId w:val="19"/>
        </w:numPr>
        <w:spacing w:after="0" w:line="240" w:lineRule="auto"/>
        <w:ind w:firstLine="708"/>
      </w:pPr>
      <w:r>
        <w:t xml:space="preserve">Для работников </w:t>
      </w:r>
      <w:r w:rsidR="009862BE">
        <w:t>Организации</w:t>
      </w:r>
      <w:r>
        <w:t xml:space="preserve"> установлена пятидневная рабочая неделя нормальной продолжительности с двумя выходными днями (суббота, воскресенье). Для педагогических работников устанавливается сокращенная продолжительность рабочего времени – не более 36 часов в неделю. Время начала и окончания работы </w:t>
      </w:r>
      <w:r w:rsidR="008525DA">
        <w:t xml:space="preserve">устанавливается в соответствии с расписанием в рамках времени с </w:t>
      </w:r>
      <w:r w:rsidR="00B94186">
        <w:t>10</w:t>
      </w:r>
      <w:r w:rsidR="008525DA">
        <w:t>.00 до 21.00</w:t>
      </w:r>
      <w:r>
        <w:t>. Перерыв на обед с 13.00 до 1</w:t>
      </w:r>
      <w:r w:rsidR="009862BE">
        <w:t>4</w:t>
      </w:r>
      <w:r>
        <w:t>.</w:t>
      </w:r>
      <w:r w:rsidR="009862BE">
        <w:t>00</w:t>
      </w:r>
      <w:r>
        <w:t xml:space="preserve">. </w:t>
      </w:r>
      <w:r w:rsidR="00941688">
        <w:t>Конкретный г</w:t>
      </w:r>
      <w:r w:rsidR="00941688" w:rsidRPr="00941688">
        <w:t xml:space="preserve">рафик работы,  определяющий  начало ежедневной  работы,  время обеденного перерыва  и окончание рабочего  дня, устанавливается  для </w:t>
      </w:r>
      <w:r w:rsidR="00432E69">
        <w:t xml:space="preserve">сотрудникови педагогических работников </w:t>
      </w:r>
      <w:r w:rsidR="009862BE" w:rsidRPr="009862BE">
        <w:t>Организации</w:t>
      </w:r>
      <w:r w:rsidR="00941688" w:rsidRPr="009862BE">
        <w:t xml:space="preserve">  с  учетом  особенностей  деятельности</w:t>
      </w:r>
      <w:r w:rsidR="00B94186">
        <w:t xml:space="preserve">Учебного центра </w:t>
      </w:r>
      <w:r w:rsidR="00FD744F">
        <w:t>и расписания учебных занятий</w:t>
      </w:r>
      <w:r w:rsidR="00941688" w:rsidRPr="00941688">
        <w:t xml:space="preserve">.  </w:t>
      </w:r>
      <w:r>
        <w:t xml:space="preserve">Продолжительность рабочего дня, непосредственно предшествующего нерабочему праздничному дню, уменьшается на один час. </w:t>
      </w:r>
    </w:p>
    <w:p w:rsidR="00384B73" w:rsidRDefault="00384B73" w:rsidP="008D33D7">
      <w:pPr>
        <w:numPr>
          <w:ilvl w:val="1"/>
          <w:numId w:val="19"/>
        </w:numPr>
        <w:spacing w:after="0" w:line="240" w:lineRule="auto"/>
        <w:ind w:firstLine="708"/>
      </w:pPr>
      <w:r>
        <w:t xml:space="preserve">Всем работникам обеспечивается возможность приема пищи в специально отведенном для этой цели помещении. </w:t>
      </w:r>
    </w:p>
    <w:p w:rsidR="00384B73" w:rsidRDefault="00384B73" w:rsidP="008D33D7">
      <w:pPr>
        <w:numPr>
          <w:ilvl w:val="1"/>
          <w:numId w:val="19"/>
        </w:numPr>
        <w:spacing w:after="0" w:line="240" w:lineRule="auto"/>
        <w:ind w:firstLine="708"/>
      </w:pPr>
      <w:r>
        <w:t xml:space="preserve">При совпадении выходного и нерабочего праздничного дней,  выходной день переносится на следующий после праздничного рабочий день. </w:t>
      </w:r>
    </w:p>
    <w:p w:rsidR="00384B73" w:rsidRDefault="00384B73" w:rsidP="008D33D7">
      <w:pPr>
        <w:numPr>
          <w:ilvl w:val="1"/>
          <w:numId w:val="19"/>
        </w:numPr>
        <w:spacing w:after="0" w:line="240" w:lineRule="auto"/>
        <w:ind w:firstLine="708"/>
      </w:pPr>
      <w:r>
        <w:t xml:space="preserve">Работа в выходные и нерабочие праздничные дни запрещается, за исключением случаев, предусмотренных Трудовым кодексом Российской Федерации. </w:t>
      </w:r>
    </w:p>
    <w:p w:rsidR="00384B73" w:rsidRDefault="00384B73" w:rsidP="008D33D7">
      <w:pPr>
        <w:numPr>
          <w:ilvl w:val="1"/>
          <w:numId w:val="19"/>
        </w:numPr>
        <w:spacing w:after="0" w:line="240" w:lineRule="auto"/>
        <w:ind w:firstLine="708"/>
      </w:pPr>
      <w:r>
        <w:t xml:space="preserve">По соглашению между работником и </w:t>
      </w:r>
      <w:r w:rsidR="00D602DE">
        <w:t>работодателем</w:t>
      </w:r>
      <w:r>
        <w:t xml:space="preserve"> могут устанавливаться как при приеме на работу, так и впоследствии неполный рабочий день или неполная рабочая неделя в порядке</w:t>
      </w:r>
      <w:r w:rsidR="00D602DE">
        <w:t>,</w:t>
      </w:r>
      <w:r>
        <w:t xml:space="preserve"> установленном федеральными законами и иными нормативными правовыми актами Российской Федерации. </w:t>
      </w:r>
    </w:p>
    <w:p w:rsidR="00384B73" w:rsidRDefault="00384B73" w:rsidP="008D33D7">
      <w:pPr>
        <w:numPr>
          <w:ilvl w:val="1"/>
          <w:numId w:val="19"/>
        </w:numPr>
        <w:spacing w:after="0" w:line="240" w:lineRule="auto"/>
        <w:ind w:firstLine="708"/>
      </w:pPr>
      <w:r>
        <w:t xml:space="preserve">Отдельным категориям работников </w:t>
      </w:r>
      <w:r w:rsidR="00A66773">
        <w:t>Организации</w:t>
      </w:r>
      <w:r>
        <w:t xml:space="preserve">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384B73" w:rsidRDefault="00384B73" w:rsidP="008D33D7">
      <w:pPr>
        <w:numPr>
          <w:ilvl w:val="1"/>
          <w:numId w:val="19"/>
        </w:numPr>
        <w:spacing w:after="0" w:line="240" w:lineRule="auto"/>
        <w:ind w:firstLine="708"/>
      </w:pPr>
      <w:r>
        <w:t xml:space="preserve">Работникам </w:t>
      </w:r>
      <w:r w:rsidR="00D602DE">
        <w:t>Организации</w:t>
      </w:r>
      <w:r>
        <w:t xml:space="preserve"> предоставляются ежегодные отпуска с сохранением места работы (должности) и среднего заработка. </w:t>
      </w:r>
    </w:p>
    <w:p w:rsidR="00384B73" w:rsidRDefault="00384B73" w:rsidP="008D33D7">
      <w:pPr>
        <w:numPr>
          <w:ilvl w:val="1"/>
          <w:numId w:val="19"/>
        </w:numPr>
        <w:spacing w:after="0" w:line="240" w:lineRule="auto"/>
        <w:ind w:firstLine="708"/>
      </w:pPr>
      <w:r>
        <w:t xml:space="preserve">Педагогическим работникам </w:t>
      </w:r>
      <w:r w:rsidR="009862BE">
        <w:t>Организации</w:t>
      </w:r>
      <w:r>
        <w:t xml:space="preserve"> предоставляется ежегодный основной удлиненный оплачиваемый отпуск. Остальным работникам предоставляется ежегодный основной оплачиваемый отпуск продолжительностью 28 календарных дней. </w:t>
      </w:r>
    </w:p>
    <w:p w:rsidR="00384B73" w:rsidRDefault="00384B73" w:rsidP="008D33D7">
      <w:pPr>
        <w:numPr>
          <w:ilvl w:val="1"/>
          <w:numId w:val="19"/>
        </w:numPr>
        <w:spacing w:after="0" w:line="240" w:lineRule="auto"/>
        <w:ind w:firstLine="708"/>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w:t>
      </w:r>
      <w:r w:rsidR="00D602DE">
        <w:t xml:space="preserve">(при наличии) </w:t>
      </w:r>
      <w:r>
        <w:t xml:space="preserve">не позднее </w:t>
      </w:r>
      <w:r>
        <w:lastRenderedPageBreak/>
        <w:t xml:space="preserve">чем за две недели до наступления календарного года, в порядке, установленном статьей 372 Трудового кодекса Российской Федерации. </w:t>
      </w:r>
    </w:p>
    <w:p w:rsidR="00384B73" w:rsidRDefault="00384B73" w:rsidP="008D33D7">
      <w:pPr>
        <w:spacing w:after="0" w:line="240" w:lineRule="auto"/>
        <w:ind w:left="718"/>
      </w:pPr>
      <w:r>
        <w:t xml:space="preserve">График отпусков обязателен как для работодателя, так и для работника. </w:t>
      </w:r>
    </w:p>
    <w:p w:rsidR="00384B73" w:rsidRDefault="00384B73" w:rsidP="008D33D7">
      <w:pPr>
        <w:spacing w:after="0" w:line="240" w:lineRule="auto"/>
        <w:ind w:left="0" w:firstLine="708"/>
      </w:pPr>
      <w:r>
        <w:t xml:space="preserve">О времени начала отпуска работник должен быть извещен под роспись не позднее, чем за две недели до его начала. </w:t>
      </w:r>
    </w:p>
    <w:p w:rsidR="00384B73" w:rsidRDefault="00384B73" w:rsidP="008D33D7">
      <w:pPr>
        <w:numPr>
          <w:ilvl w:val="1"/>
          <w:numId w:val="19"/>
        </w:numPr>
        <w:spacing w:after="0" w:line="240" w:lineRule="auto"/>
        <w:ind w:firstLine="708"/>
      </w:pPr>
      <w:r>
        <w:t xml:space="preserve">Оплачиваемый отпуск должен предоставляться работнику ежегодно. </w:t>
      </w:r>
    </w:p>
    <w:p w:rsidR="00384B73" w:rsidRDefault="00384B73" w:rsidP="008D33D7">
      <w:pPr>
        <w:spacing w:after="0" w:line="240" w:lineRule="auto"/>
        <w:ind w:left="0" w:firstLine="708"/>
      </w:pPr>
      <w:r>
        <w:t xml:space="preserve">С учетом </w:t>
      </w:r>
      <w:hyperlink r:id="rId17">
        <w:r>
          <w:t>статьи 124</w:t>
        </w:r>
      </w:hyperlink>
      <w:hyperlink r:id="rId18"/>
      <w:r>
        <w:t xml:space="preserve">Трудового кодекса Российской Федерации запрещается </w:t>
      </w:r>
      <w:r w:rsidR="00474F89">
        <w:t xml:space="preserve">          не</w:t>
      </w:r>
      <w:r>
        <w:t>предоставление ежегодного оплачиваемого отпуска в тече</w:t>
      </w:r>
      <w:r w:rsidR="00474F89">
        <w:t>ние двух лет подряд, а также не</w:t>
      </w:r>
      <w:r>
        <w:t xml:space="preserve">предоставление ежегодного оплачиваемого отпуска работникам в возрасте до восемнадцати лет. </w:t>
      </w:r>
    </w:p>
    <w:p w:rsidR="00384B73" w:rsidRDefault="00384B73" w:rsidP="008D33D7">
      <w:pPr>
        <w:numPr>
          <w:ilvl w:val="1"/>
          <w:numId w:val="19"/>
        </w:numPr>
        <w:spacing w:after="0" w:line="240" w:lineRule="auto"/>
        <w:ind w:firstLine="708"/>
      </w:pPr>
      <w:r>
        <w:t xml:space="preserve">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w:t>
      </w:r>
    </w:p>
    <w:p w:rsidR="00384B73" w:rsidRDefault="00384B73" w:rsidP="008D33D7">
      <w:pPr>
        <w:spacing w:after="0" w:line="240" w:lineRule="auto"/>
        <w:ind w:left="0" w:firstLine="708"/>
      </w:pPr>
      <w:r>
        <w:t xml:space="preserve">До истечения шести месяцев непрерывной работы оплачиваемый отпуск по заявлению работника должен быть предоставлен: </w:t>
      </w:r>
    </w:p>
    <w:p w:rsidR="00384B73" w:rsidRDefault="00384B73" w:rsidP="00474F89">
      <w:pPr>
        <w:spacing w:after="0" w:line="240" w:lineRule="auto"/>
        <w:ind w:firstLine="683"/>
      </w:pPr>
      <w:r>
        <w:t xml:space="preserve">женщинам – перед отпуском по беременности и родам или непосредственно после него; </w:t>
      </w:r>
    </w:p>
    <w:p w:rsidR="00384B73" w:rsidRDefault="00384B73" w:rsidP="00474F89">
      <w:pPr>
        <w:spacing w:after="0" w:line="240" w:lineRule="auto"/>
        <w:ind w:firstLine="683"/>
      </w:pPr>
      <w:r>
        <w:t xml:space="preserve">работникам в возрасте до 18 лет; </w:t>
      </w:r>
    </w:p>
    <w:p w:rsidR="00B4335E" w:rsidRDefault="00384B73" w:rsidP="00474F89">
      <w:pPr>
        <w:spacing w:after="0" w:line="240" w:lineRule="auto"/>
        <w:ind w:firstLine="683"/>
      </w:pPr>
      <w:r>
        <w:t xml:space="preserve">работникам, усыновившим ребенка (детей) в возрасте до трех месяцев; </w:t>
      </w:r>
    </w:p>
    <w:p w:rsidR="00384B73" w:rsidRDefault="00384B73" w:rsidP="00474F89">
      <w:pPr>
        <w:spacing w:after="0" w:line="240" w:lineRule="auto"/>
        <w:ind w:firstLine="683"/>
      </w:pPr>
      <w:r>
        <w:t xml:space="preserve">в других случаях, предусмотренных федеральными законами. </w:t>
      </w:r>
    </w:p>
    <w:p w:rsidR="00384B73" w:rsidRDefault="00384B73" w:rsidP="008D33D7">
      <w:pPr>
        <w:spacing w:after="0" w:line="240" w:lineRule="auto"/>
        <w:ind w:left="0" w:firstLine="708"/>
      </w:pPr>
      <w: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w:t>
      </w:r>
    </w:p>
    <w:p w:rsidR="00384B73" w:rsidRDefault="00384B73" w:rsidP="008D33D7">
      <w:pPr>
        <w:numPr>
          <w:ilvl w:val="1"/>
          <w:numId w:val="17"/>
        </w:numPr>
        <w:spacing w:after="0" w:line="240" w:lineRule="auto"/>
        <w:ind w:firstLine="708"/>
      </w:pPr>
      <w: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384B73" w:rsidRDefault="00384B73" w:rsidP="008D33D7">
      <w:pPr>
        <w:numPr>
          <w:ilvl w:val="1"/>
          <w:numId w:val="17"/>
        </w:numPr>
        <w:spacing w:after="0" w:line="240" w:lineRule="auto"/>
        <w:ind w:firstLine="708"/>
      </w:pPr>
      <w: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384B73" w:rsidRDefault="00384B73" w:rsidP="008D33D7">
      <w:pPr>
        <w:numPr>
          <w:ilvl w:val="1"/>
          <w:numId w:val="17"/>
        </w:numPr>
        <w:spacing w:after="0" w:line="240" w:lineRule="auto"/>
        <w:ind w:firstLine="708"/>
      </w:pPr>
      <w: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384B73" w:rsidRDefault="00384B73" w:rsidP="00474F89">
      <w:pPr>
        <w:spacing w:after="0" w:line="240" w:lineRule="auto"/>
        <w:ind w:left="0" w:firstLine="708"/>
      </w:pPr>
      <w:r>
        <w:t xml:space="preserve">временной нетрудоспособности работника; </w:t>
      </w:r>
    </w:p>
    <w:p w:rsidR="00384B73" w:rsidRDefault="00384B73" w:rsidP="00474F89">
      <w:pPr>
        <w:spacing w:after="0" w:line="240" w:lineRule="auto"/>
        <w:ind w:firstLine="698"/>
      </w:pPr>
      <w: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384B73" w:rsidRDefault="00384B73" w:rsidP="00474F89">
      <w:pPr>
        <w:spacing w:after="0" w:line="240" w:lineRule="auto"/>
        <w:ind w:firstLine="698"/>
      </w:pPr>
      <w:r>
        <w:t xml:space="preserve">в других случаях, предусмотренных трудовым законодательством, локальными нормативными актами </w:t>
      </w:r>
      <w:r w:rsidR="00B4335E">
        <w:t>Организации</w:t>
      </w:r>
      <w:r>
        <w:t xml:space="preserve">. </w:t>
      </w:r>
    </w:p>
    <w:p w:rsidR="00384B73" w:rsidRDefault="00384B73" w:rsidP="008D33D7">
      <w:pPr>
        <w:numPr>
          <w:ilvl w:val="1"/>
          <w:numId w:val="18"/>
        </w:numPr>
        <w:spacing w:after="0" w:line="240" w:lineRule="auto"/>
        <w:ind w:firstLine="708"/>
      </w:pPr>
      <w:r>
        <w:t xml:space="preserve">По семейным обстоятельствам и другим уважительным причинам работнику </w:t>
      </w:r>
      <w:r w:rsidR="009862BE">
        <w:t>Организации</w:t>
      </w:r>
      <w: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384B73" w:rsidRDefault="00384B73" w:rsidP="008D33D7">
      <w:pPr>
        <w:numPr>
          <w:ilvl w:val="1"/>
          <w:numId w:val="18"/>
        </w:numPr>
        <w:spacing w:after="0" w:line="240" w:lineRule="auto"/>
        <w:ind w:firstLine="708"/>
      </w:pPr>
      <w:r>
        <w:t xml:space="preserve">В случае своей болезни работник, по возможности, незамедлительно информирует </w:t>
      </w:r>
      <w:r w:rsidR="00B4335E">
        <w:t>работодателя</w:t>
      </w:r>
      <w:r>
        <w:t xml:space="preserve"> и представляет лист нетрудоспособности в первый день выхода на работу. </w:t>
      </w:r>
    </w:p>
    <w:p w:rsidR="00D753A7" w:rsidRDefault="00D753A7" w:rsidP="00D753A7"/>
    <w:p w:rsidR="00384B73" w:rsidRDefault="00384B73" w:rsidP="008D33D7">
      <w:pPr>
        <w:pStyle w:val="1"/>
        <w:numPr>
          <w:ilvl w:val="0"/>
          <w:numId w:val="23"/>
        </w:numPr>
        <w:tabs>
          <w:tab w:val="center" w:pos="814"/>
          <w:tab w:val="center" w:pos="2648"/>
        </w:tabs>
        <w:spacing w:after="0" w:line="240" w:lineRule="auto"/>
        <w:ind w:right="0"/>
        <w:jc w:val="center"/>
      </w:pPr>
      <w:r>
        <w:t>Поощрения за труд</w:t>
      </w:r>
    </w:p>
    <w:p w:rsidR="008D33D7" w:rsidRPr="008D33D7" w:rsidRDefault="008D33D7" w:rsidP="008D33D7">
      <w:pPr>
        <w:pStyle w:val="a5"/>
        <w:ind w:left="360" w:firstLine="0"/>
      </w:pPr>
    </w:p>
    <w:p w:rsidR="00384B73" w:rsidRDefault="00384B73" w:rsidP="008D33D7">
      <w:pPr>
        <w:spacing w:after="0" w:line="240" w:lineRule="auto"/>
        <w:ind w:left="0" w:firstLine="708"/>
      </w:pPr>
      <w:r>
        <w:lastRenderedPageBreak/>
        <w:t xml:space="preserve">6.1.За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w:t>
      </w:r>
    </w:p>
    <w:p w:rsidR="00384B73" w:rsidRDefault="00384B73" w:rsidP="00474F89">
      <w:pPr>
        <w:spacing w:after="0" w:line="240" w:lineRule="auto"/>
        <w:ind w:firstLine="698"/>
      </w:pPr>
      <w:r>
        <w:t xml:space="preserve">объявление благодарности; </w:t>
      </w:r>
    </w:p>
    <w:p w:rsidR="00384B73" w:rsidRDefault="00384B73" w:rsidP="00474F89">
      <w:pPr>
        <w:spacing w:after="0" w:line="240" w:lineRule="auto"/>
        <w:ind w:firstLine="698"/>
      </w:pPr>
      <w:r>
        <w:t xml:space="preserve">выдача денежной премии; </w:t>
      </w:r>
    </w:p>
    <w:p w:rsidR="00D602DE" w:rsidRDefault="00384B73" w:rsidP="00474F89">
      <w:pPr>
        <w:spacing w:after="0" w:line="240" w:lineRule="auto"/>
        <w:ind w:left="0" w:firstLine="708"/>
      </w:pPr>
      <w:r>
        <w:t xml:space="preserve">награждение ценным подарком; </w:t>
      </w:r>
    </w:p>
    <w:p w:rsidR="00D602DE" w:rsidRDefault="00384B73" w:rsidP="00474F89">
      <w:pPr>
        <w:spacing w:after="0" w:line="240" w:lineRule="auto"/>
        <w:ind w:firstLine="698"/>
      </w:pPr>
      <w:r>
        <w:t xml:space="preserve">награждение почетной грамотой; </w:t>
      </w:r>
    </w:p>
    <w:p w:rsidR="00384B73" w:rsidRDefault="00384B73" w:rsidP="00474F89">
      <w:pPr>
        <w:spacing w:after="0" w:line="240" w:lineRule="auto"/>
        <w:ind w:firstLine="698"/>
      </w:pPr>
      <w:r>
        <w:t xml:space="preserve">другие виды поощрений. </w:t>
      </w:r>
    </w:p>
    <w:p w:rsidR="00384B73" w:rsidRDefault="00384B73" w:rsidP="00474F89">
      <w:pPr>
        <w:spacing w:after="0" w:line="240" w:lineRule="auto"/>
        <w:ind w:firstLine="698"/>
      </w:pPr>
      <w:r>
        <w:t xml:space="preserve">В отношении работника могут применяться одновременно несколько видов поощрения. </w:t>
      </w:r>
    </w:p>
    <w:p w:rsidR="00384B73" w:rsidRDefault="00384B73" w:rsidP="008D33D7">
      <w:pPr>
        <w:spacing w:after="0" w:line="240" w:lineRule="auto"/>
        <w:ind w:left="0" w:firstLine="708"/>
      </w:pPr>
      <w:r>
        <w:t xml:space="preserve">Поощрения оформляются приказом работодателя, сведения о поощрениях заносятся в трудовую книжку работника. </w:t>
      </w:r>
    </w:p>
    <w:p w:rsidR="00D602DE" w:rsidRDefault="00D602DE" w:rsidP="008D33D7">
      <w:pPr>
        <w:pStyle w:val="1"/>
        <w:tabs>
          <w:tab w:val="center" w:pos="814"/>
          <w:tab w:val="center" w:pos="3266"/>
        </w:tabs>
        <w:spacing w:after="0" w:line="240" w:lineRule="auto"/>
        <w:ind w:left="0" w:right="0" w:firstLine="0"/>
        <w:rPr>
          <w:rFonts w:ascii="Calibri" w:eastAsia="Calibri" w:hAnsi="Calibri" w:cs="Calibri"/>
          <w:b w:val="0"/>
          <w:sz w:val="22"/>
        </w:rPr>
      </w:pPr>
    </w:p>
    <w:p w:rsidR="00384B73" w:rsidRDefault="00D602DE" w:rsidP="008D33D7">
      <w:pPr>
        <w:pStyle w:val="1"/>
        <w:numPr>
          <w:ilvl w:val="0"/>
          <w:numId w:val="23"/>
        </w:numPr>
        <w:tabs>
          <w:tab w:val="center" w:pos="814"/>
          <w:tab w:val="center" w:pos="3266"/>
        </w:tabs>
        <w:spacing w:after="0" w:line="240" w:lineRule="auto"/>
        <w:ind w:right="0"/>
        <w:jc w:val="center"/>
        <w:rPr>
          <w:rFonts w:eastAsia="Arial"/>
        </w:rPr>
      </w:pPr>
      <w:r w:rsidRPr="00D602DE">
        <w:rPr>
          <w:rFonts w:eastAsia="Arial"/>
        </w:rPr>
        <w:t>Ответственность за нарушение дисциплины труда</w:t>
      </w:r>
    </w:p>
    <w:p w:rsidR="008D33D7" w:rsidRPr="008D33D7" w:rsidRDefault="008D33D7" w:rsidP="008D33D7">
      <w:pPr>
        <w:pStyle w:val="a5"/>
        <w:ind w:left="360" w:firstLine="0"/>
      </w:pPr>
    </w:p>
    <w:p w:rsidR="00D602DE" w:rsidRDefault="00384B73" w:rsidP="008D33D7">
      <w:pPr>
        <w:spacing w:after="0" w:line="240" w:lineRule="auto"/>
        <w:ind w:left="0" w:firstLine="708"/>
      </w:pPr>
      <w:r>
        <w:t>7.1.За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w:t>
      </w:r>
      <w:r w:rsidR="00D602DE">
        <w:t xml:space="preserve"> в порядке, предусмотренном Трудовым кодексом Российской Федерации.</w:t>
      </w:r>
    </w:p>
    <w:p w:rsidR="00384B73" w:rsidRDefault="00514E06" w:rsidP="008D33D7">
      <w:pPr>
        <w:spacing w:after="0" w:line="240" w:lineRule="auto"/>
        <w:ind w:left="0" w:firstLine="708"/>
      </w:pPr>
      <w:r>
        <w:t xml:space="preserve">7.2. </w:t>
      </w:r>
      <w:r w:rsidR="00D602DE">
        <w:t>Засовершение дисциплинарного проступка работодатель применяет следующиедисциплинарные взыскания:</w:t>
      </w:r>
    </w:p>
    <w:p w:rsidR="00384B73" w:rsidRDefault="00384B73" w:rsidP="00474F89">
      <w:pPr>
        <w:spacing w:after="0" w:line="240" w:lineRule="auto"/>
        <w:ind w:firstLine="683"/>
      </w:pPr>
      <w:r>
        <w:t xml:space="preserve">замечание; </w:t>
      </w:r>
    </w:p>
    <w:p w:rsidR="00384B73" w:rsidRDefault="00384B73" w:rsidP="00474F89">
      <w:pPr>
        <w:spacing w:after="0" w:line="240" w:lineRule="auto"/>
        <w:ind w:firstLine="683"/>
      </w:pPr>
      <w:r>
        <w:t xml:space="preserve">выговор; </w:t>
      </w:r>
    </w:p>
    <w:p w:rsidR="00384B73" w:rsidRDefault="00384B73" w:rsidP="00474F89">
      <w:pPr>
        <w:spacing w:after="0" w:line="240" w:lineRule="auto"/>
        <w:ind w:firstLine="683"/>
      </w:pPr>
      <w:r>
        <w:t xml:space="preserve">увольнение по соответствующим основаниям. </w:t>
      </w:r>
    </w:p>
    <w:p w:rsidR="00384B73" w:rsidRDefault="00D602DE" w:rsidP="008D33D7">
      <w:pPr>
        <w:spacing w:after="0" w:line="240" w:lineRule="auto"/>
        <w:ind w:left="0" w:firstLine="0"/>
      </w:pPr>
      <w:r>
        <w:t xml:space="preserve">            7.3. </w:t>
      </w:r>
      <w:r w:rsidR="00384B73">
        <w:t xml:space="preserve">При наложении дисциплинарного взыскания должны учитываться тяжесть совершенного проступка и обстоятельства, при которых он был совершен. </w:t>
      </w:r>
    </w:p>
    <w:p w:rsidR="00384B73" w:rsidRDefault="00D602DE" w:rsidP="008D33D7">
      <w:pPr>
        <w:spacing w:after="0" w:line="240" w:lineRule="auto"/>
        <w:ind w:left="0" w:firstLine="0"/>
      </w:pPr>
      <w:r>
        <w:t xml:space="preserve"> 7.4. </w:t>
      </w:r>
      <w:r w:rsidR="00384B73">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384B73" w:rsidRDefault="00384B73" w:rsidP="008D33D7">
      <w:pPr>
        <w:spacing w:after="0" w:line="240" w:lineRule="auto"/>
        <w:ind w:left="0" w:firstLine="708"/>
      </w:pPr>
      <w:r>
        <w:t xml:space="preserve">Непредоставление работником объяснения не является препятствием для применения дисциплинарного взыскания. </w:t>
      </w:r>
    </w:p>
    <w:p w:rsidR="00384B73" w:rsidRDefault="00D602DE" w:rsidP="008D33D7">
      <w:pPr>
        <w:spacing w:after="0" w:line="240" w:lineRule="auto"/>
        <w:ind w:left="0" w:firstLine="0"/>
      </w:pPr>
      <w:r>
        <w:t xml:space="preserve">7.5. </w:t>
      </w:r>
      <w:r w:rsidR="00384B73">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384B73" w:rsidRDefault="00384B73" w:rsidP="008D33D7">
      <w:pPr>
        <w:spacing w:after="0" w:line="240" w:lineRule="auto"/>
        <w:ind w:left="0" w:firstLine="708"/>
      </w:pPr>
      <w: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384B73" w:rsidRDefault="00384B73" w:rsidP="008D33D7">
      <w:pPr>
        <w:spacing w:after="0" w:line="240" w:lineRule="auto"/>
        <w:ind w:left="0" w:firstLine="708"/>
      </w:pPr>
      <w:r>
        <w:t xml:space="preserve">За каждый дисциплинарный проступок может быть применено только одно дисциплинарное взыскание. </w:t>
      </w:r>
    </w:p>
    <w:p w:rsidR="00384B73" w:rsidRDefault="00D602DE" w:rsidP="008D33D7">
      <w:pPr>
        <w:spacing w:after="0" w:line="240" w:lineRule="auto"/>
        <w:ind w:left="0" w:firstLine="0"/>
      </w:pPr>
      <w:r>
        <w:t xml:space="preserve">7.6. </w:t>
      </w:r>
      <w:r w:rsidR="00384B73">
        <w:t xml:space="preserve">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384B73" w:rsidRDefault="00D602DE" w:rsidP="008D33D7">
      <w:pPr>
        <w:spacing w:after="0" w:line="240" w:lineRule="auto"/>
        <w:ind w:firstLine="698"/>
      </w:pPr>
      <w:r>
        <w:t xml:space="preserve">7.7. </w:t>
      </w:r>
      <w:r w:rsidR="00384B73">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w:t>
      </w:r>
    </w:p>
    <w:p w:rsidR="006C0D64" w:rsidRDefault="006C0D64" w:rsidP="006C0D64"/>
    <w:p w:rsidR="00384B73" w:rsidRDefault="00384B73" w:rsidP="008D33D7">
      <w:pPr>
        <w:pStyle w:val="1"/>
        <w:numPr>
          <w:ilvl w:val="0"/>
          <w:numId w:val="23"/>
        </w:numPr>
        <w:tabs>
          <w:tab w:val="center" w:pos="814"/>
          <w:tab w:val="center" w:pos="5285"/>
        </w:tabs>
        <w:spacing w:after="0" w:line="240" w:lineRule="auto"/>
        <w:ind w:right="0"/>
        <w:jc w:val="center"/>
      </w:pPr>
      <w:r>
        <w:lastRenderedPageBreak/>
        <w:t>Ответственность работников</w:t>
      </w:r>
    </w:p>
    <w:p w:rsidR="008D33D7" w:rsidRPr="008D33D7" w:rsidRDefault="008D33D7" w:rsidP="008D33D7">
      <w:pPr>
        <w:pStyle w:val="a5"/>
        <w:ind w:left="360" w:firstLine="0"/>
      </w:pPr>
    </w:p>
    <w:p w:rsidR="00384B73" w:rsidRDefault="00384B73" w:rsidP="008D33D7">
      <w:pPr>
        <w:spacing w:after="0" w:line="240" w:lineRule="auto"/>
        <w:ind w:left="0" w:firstLine="708"/>
      </w:pPr>
      <w:r>
        <w:t>8.1.</w:t>
      </w:r>
      <w:r w:rsidR="00355BA3">
        <w:t>Работодатель</w:t>
      </w:r>
      <w:r>
        <w:t xml:space="preserve">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384B73" w:rsidRDefault="00384B73" w:rsidP="008D33D7">
      <w:pPr>
        <w:spacing w:after="0" w:line="240" w:lineRule="auto"/>
        <w:ind w:left="0" w:firstLine="708"/>
      </w:pPr>
      <w:r>
        <w:t>8.2.Ответственность педагогических р</w:t>
      </w:r>
      <w:r w:rsidR="00B4335E">
        <w:t>аботников устанавлива</w:t>
      </w:r>
      <w:r w:rsidR="00474F89">
        <w:t>е</w:t>
      </w:r>
      <w:r w:rsidR="00B4335E">
        <w:t>тся статье</w:t>
      </w:r>
      <w:r>
        <w:t xml:space="preserve">й 48 Федерального закона «Об образовании в Российской Федерации». </w:t>
      </w:r>
    </w:p>
    <w:p w:rsidR="00514E06" w:rsidRDefault="00514E06" w:rsidP="008D33D7">
      <w:pPr>
        <w:pStyle w:val="1"/>
        <w:spacing w:after="0" w:line="240" w:lineRule="auto"/>
        <w:ind w:left="703" w:right="0"/>
        <w:jc w:val="center"/>
      </w:pPr>
    </w:p>
    <w:p w:rsidR="00384B73" w:rsidRDefault="00947607" w:rsidP="008D33D7">
      <w:pPr>
        <w:pStyle w:val="1"/>
        <w:numPr>
          <w:ilvl w:val="0"/>
          <w:numId w:val="23"/>
        </w:numPr>
        <w:spacing w:after="0" w:line="240" w:lineRule="auto"/>
        <w:ind w:right="0"/>
        <w:jc w:val="center"/>
      </w:pPr>
      <w:r>
        <w:t>Ответственность работодателя</w:t>
      </w:r>
    </w:p>
    <w:p w:rsidR="008D33D7" w:rsidRPr="008D33D7" w:rsidRDefault="008D33D7" w:rsidP="008D33D7">
      <w:pPr>
        <w:pStyle w:val="a5"/>
        <w:ind w:left="360" w:firstLine="0"/>
      </w:pPr>
    </w:p>
    <w:p w:rsidR="00384B73" w:rsidRDefault="00384B73" w:rsidP="008D33D7">
      <w:pPr>
        <w:spacing w:after="0" w:line="240" w:lineRule="auto"/>
        <w:ind w:left="0" w:firstLine="540"/>
      </w:pPr>
      <w:r>
        <w:t>9.1</w:t>
      </w:r>
      <w:r>
        <w:rPr>
          <w:sz w:val="28"/>
        </w:rPr>
        <w:t xml:space="preserve">. </w:t>
      </w:r>
      <w:r>
        <w:t>За нарушени</w:t>
      </w:r>
      <w:r w:rsidR="00355BA3">
        <w:t>е санитарного законодательства р</w:t>
      </w:r>
      <w:r>
        <w:t xml:space="preserve">аботодатель несет ответственность в порядке, установленном Федеральным </w:t>
      </w:r>
      <w:hyperlink r:id="rId19">
        <w:r>
          <w:t>законом</w:t>
        </w:r>
      </w:hyperlink>
      <w:hyperlink r:id="rId20"/>
      <w:r>
        <w:t>от 30.03.1999 N 52-ФЗ "О санитарно</w:t>
      </w:r>
      <w:r w:rsidR="00355BA3">
        <w:t>-</w:t>
      </w:r>
      <w:r>
        <w:t xml:space="preserve">эпидемиологическом благополучии населения". </w:t>
      </w:r>
    </w:p>
    <w:p w:rsidR="00384B73" w:rsidRDefault="00384B73" w:rsidP="008D33D7">
      <w:pPr>
        <w:spacing w:after="0" w:line="240" w:lineRule="auto"/>
        <w:ind w:left="0" w:firstLine="540"/>
      </w:pPr>
      <w:r>
        <w:t xml:space="preserve">9.2. Работодатель обязан в случаях, установленных законодательством Российской Федерации, возместить работнику неполученный им заработок во всех случаях незаконного лишения его возможности трудиться. </w:t>
      </w:r>
    </w:p>
    <w:p w:rsidR="00384B73" w:rsidRDefault="00384B73" w:rsidP="008D33D7">
      <w:pPr>
        <w:spacing w:after="0" w:line="240" w:lineRule="auto"/>
        <w:ind w:left="0" w:firstLine="540"/>
      </w:pPr>
      <w:r>
        <w:t xml:space="preserve">9.3. Работодатель, причинивший ущерб имуществу работника, возмещает этот ущерб в полном объеме. </w:t>
      </w:r>
    </w:p>
    <w:p w:rsidR="00384B73" w:rsidRDefault="00384B73" w:rsidP="008D33D7">
      <w:pPr>
        <w:spacing w:after="0" w:line="240" w:lineRule="auto"/>
        <w:ind w:left="0" w:firstLine="540"/>
      </w:pPr>
      <w:r>
        <w:t xml:space="preserve">9.4. При нарушении установленного срока выплаты заработной платы, оплаты отпуска, выплат при увольнении и других выплат, причитающихся работнику, </w:t>
      </w:r>
      <w:r w:rsidR="00355BA3">
        <w:t>р</w:t>
      </w:r>
      <w:r>
        <w:t xml:space="preserve">аботодатель несет ответственность, предусмотренную действующим законодательством Российской Федерации. </w:t>
      </w:r>
    </w:p>
    <w:p w:rsidR="00384B73" w:rsidRDefault="00384B73" w:rsidP="008D33D7">
      <w:pPr>
        <w:spacing w:after="0" w:line="240" w:lineRule="auto"/>
        <w:ind w:left="0" w:firstLine="540"/>
      </w:pPr>
      <w:r>
        <w:t xml:space="preserve">9.5. Моральный вред, причиненный работнику неправомерными действиями или бездействием </w:t>
      </w:r>
      <w:r w:rsidR="00355BA3">
        <w:t>р</w:t>
      </w:r>
      <w:r>
        <w:t>аботодателя, возмещается работнику в денежной форме в размерах, опреде</w:t>
      </w:r>
      <w:r w:rsidR="00B4335E">
        <w:t>ляемых соглашением работника и р</w:t>
      </w:r>
      <w:r>
        <w:t xml:space="preserve">аботодателя. </w:t>
      </w:r>
    </w:p>
    <w:p w:rsidR="00384B73" w:rsidRDefault="00384B73" w:rsidP="008D33D7">
      <w:pPr>
        <w:spacing w:after="0" w:line="240" w:lineRule="auto"/>
        <w:ind w:left="0" w:firstLine="540"/>
      </w:pPr>
      <w:r>
        <w:t>9.6. Работодатель, причинивший ущерб работнику, возмещ</w:t>
      </w:r>
      <w:r w:rsidR="00B4335E">
        <w:t>ает этот ущерб в соответствии действующим законодательством</w:t>
      </w:r>
      <w:r>
        <w:t xml:space="preserve">. </w:t>
      </w:r>
    </w:p>
    <w:p w:rsidR="00384B73" w:rsidRDefault="00384B73" w:rsidP="008D33D7">
      <w:pPr>
        <w:spacing w:after="0" w:line="240" w:lineRule="auto"/>
        <w:ind w:left="0" w:firstLine="540"/>
      </w:pPr>
      <w:r>
        <w:t>9.7. Трудовым договором или заключаемыми в письменной форме соглашениями, прилагаемыми к нему, может конкретизироваться мате</w:t>
      </w:r>
      <w:r w:rsidR="00355BA3">
        <w:t>риальная ответственность р</w:t>
      </w:r>
      <w:r>
        <w:t>абот</w:t>
      </w:r>
      <w:r w:rsidR="004425ED">
        <w:t>ника</w:t>
      </w:r>
      <w:r>
        <w:t>. При э</w:t>
      </w:r>
      <w:r w:rsidR="004425ED">
        <w:t>том договорная ответственность р</w:t>
      </w:r>
      <w:r>
        <w:t xml:space="preserve">аботодателя перед работником не может быть ниже, чем это предусмотрено </w:t>
      </w:r>
      <w:r w:rsidR="004425ED">
        <w:t>действующим законодательством.</w:t>
      </w:r>
    </w:p>
    <w:p w:rsidR="00384B73" w:rsidRDefault="00384B73" w:rsidP="008D33D7">
      <w:pPr>
        <w:spacing w:after="0" w:line="240" w:lineRule="auto"/>
        <w:ind w:left="0" w:firstLine="540"/>
      </w:pPr>
      <w:r>
        <w:t xml:space="preserve">9.8. Расторжение трудового договора после причинения ущерба не влечет за собой освобождения </w:t>
      </w:r>
      <w:r w:rsidR="00355BA3">
        <w:t>р</w:t>
      </w:r>
      <w:r>
        <w:t xml:space="preserve">аботодателя от материальной ответственности, предусмотренной </w:t>
      </w:r>
      <w:r w:rsidR="00355BA3">
        <w:t>Трудовым к</w:t>
      </w:r>
      <w:hyperlink r:id="rId21">
        <w:r>
          <w:t>одексом</w:t>
        </w:r>
      </w:hyperlink>
      <w:hyperlink r:id="rId22"/>
      <w:r>
        <w:t xml:space="preserve">или иными федеральными законами. </w:t>
      </w:r>
    </w:p>
    <w:p w:rsidR="00355BA3" w:rsidRDefault="00384B73" w:rsidP="008D33D7">
      <w:pPr>
        <w:spacing w:after="0" w:line="240" w:lineRule="auto"/>
        <w:ind w:left="0" w:firstLine="540"/>
      </w:pPr>
      <w:r>
        <w:t xml:space="preserve">9.9. Материальная ответственность </w:t>
      </w:r>
      <w:r w:rsidR="00355BA3">
        <w:t>р</w:t>
      </w:r>
      <w:r>
        <w:t xml:space="preserve">аботодателя наступает за ущерб, причиненный им работнику в результате его виновного противоправного поведения (действий или бездействия), если иное не предусмотрено </w:t>
      </w:r>
      <w:r w:rsidR="004425ED">
        <w:t>действующим законодательством</w:t>
      </w:r>
      <w:r>
        <w:t xml:space="preserve">. </w:t>
      </w:r>
    </w:p>
    <w:p w:rsidR="00355BA3" w:rsidRDefault="00355BA3" w:rsidP="008D33D7">
      <w:pPr>
        <w:spacing w:after="0" w:line="240" w:lineRule="auto"/>
        <w:ind w:left="4477" w:right="1964" w:hanging="4477"/>
        <w:jc w:val="center"/>
        <w:rPr>
          <w:b/>
          <w:sz w:val="28"/>
        </w:rPr>
      </w:pPr>
    </w:p>
    <w:p w:rsidR="005D71E4" w:rsidRDefault="005D71E4" w:rsidP="008D33D7">
      <w:pPr>
        <w:spacing w:after="0" w:line="240" w:lineRule="auto"/>
        <w:ind w:left="4477" w:right="1964" w:hanging="4477"/>
        <w:jc w:val="center"/>
        <w:rPr>
          <w:b/>
          <w:sz w:val="28"/>
        </w:rPr>
      </w:pPr>
    </w:p>
    <w:p w:rsidR="00384B73" w:rsidRDefault="00384B73" w:rsidP="00474F89">
      <w:pPr>
        <w:spacing w:after="0" w:line="240" w:lineRule="auto"/>
        <w:ind w:left="5017" w:right="1964" w:hanging="4477"/>
        <w:jc w:val="center"/>
      </w:pPr>
      <w:r>
        <w:rPr>
          <w:b/>
          <w:sz w:val="28"/>
        </w:rPr>
        <w:t>10. Заключ</w:t>
      </w:r>
      <w:r w:rsidR="00A66773">
        <w:rPr>
          <w:b/>
          <w:sz w:val="28"/>
        </w:rPr>
        <w:t>ительные положения</w:t>
      </w:r>
    </w:p>
    <w:p w:rsidR="00355BA3" w:rsidRDefault="00355BA3" w:rsidP="008D33D7">
      <w:pPr>
        <w:spacing w:after="0" w:line="240" w:lineRule="auto"/>
      </w:pPr>
    </w:p>
    <w:p w:rsidR="00384B73" w:rsidRDefault="00355BA3" w:rsidP="00474F89">
      <w:pPr>
        <w:spacing w:after="0" w:line="240" w:lineRule="auto"/>
        <w:ind w:firstLine="530"/>
      </w:pPr>
      <w:r>
        <w:t xml:space="preserve">10.1. </w:t>
      </w:r>
      <w:r w:rsidR="00384B73">
        <w:t xml:space="preserve">С </w:t>
      </w:r>
      <w:r>
        <w:t>П</w:t>
      </w:r>
      <w:r w:rsidR="00384B73">
        <w:t>равилами внутреннего трудового распорядка, внесенными в них изменениями и дополнениями, работодатель знакомит работников под роспись</w:t>
      </w:r>
      <w:r w:rsidR="004425ED">
        <w:t xml:space="preserve"> до подписания трудового договора</w:t>
      </w:r>
      <w:r w:rsidR="00384B73">
        <w:t xml:space="preserve">. </w:t>
      </w:r>
    </w:p>
    <w:p w:rsidR="00355BA3" w:rsidRDefault="00355BA3" w:rsidP="00474F89">
      <w:pPr>
        <w:spacing w:after="0" w:line="240" w:lineRule="auto"/>
        <w:ind w:firstLine="530"/>
      </w:pPr>
      <w:r>
        <w:t>10.2. Трудовые споры, возникшие между работником и работодателем, разрешаются посредством переговоров сторон, состоящих в трудовых отношениях в порядке, уст</w:t>
      </w:r>
      <w:r w:rsidR="004425ED">
        <w:t>а</w:t>
      </w:r>
      <w:r>
        <w:t>новленном Трудовым кодексом Российской Федерации и иными федеральными законами</w:t>
      </w:r>
    </w:p>
    <w:p w:rsidR="0074061B" w:rsidRDefault="0074061B" w:rsidP="008D33D7">
      <w:pPr>
        <w:spacing w:after="0" w:line="240" w:lineRule="auto"/>
      </w:pPr>
    </w:p>
    <w:sectPr w:rsidR="0074061B" w:rsidSect="00E35B79">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255" w:rsidRDefault="00F61255" w:rsidP="00504B59">
      <w:pPr>
        <w:spacing w:after="0" w:line="240" w:lineRule="auto"/>
      </w:pPr>
      <w:r>
        <w:separator/>
      </w:r>
    </w:p>
  </w:endnote>
  <w:endnote w:type="continuationSeparator" w:id="1">
    <w:p w:rsidR="00F61255" w:rsidRDefault="00F61255" w:rsidP="00504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C1" w:rsidRDefault="00D33EC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848514"/>
      <w:docPartObj>
        <w:docPartGallery w:val="Page Numbers (Bottom of Page)"/>
        <w:docPartUnique/>
      </w:docPartObj>
    </w:sdtPr>
    <w:sdtContent>
      <w:p w:rsidR="00D33EC1" w:rsidRDefault="00081077">
        <w:pPr>
          <w:pStyle w:val="a3"/>
          <w:jc w:val="center"/>
        </w:pPr>
        <w:r>
          <w:fldChar w:fldCharType="begin"/>
        </w:r>
        <w:r w:rsidR="00D33EC1">
          <w:instrText>PAGE   \* MERGEFORMAT</w:instrText>
        </w:r>
        <w:r>
          <w:fldChar w:fldCharType="separate"/>
        </w:r>
        <w:r w:rsidR="001E00E0">
          <w:rPr>
            <w:noProof/>
          </w:rPr>
          <w:t>13</w:t>
        </w:r>
        <w:r>
          <w:fldChar w:fldCharType="end"/>
        </w:r>
      </w:p>
    </w:sdtContent>
  </w:sdt>
  <w:p w:rsidR="00D33EC1" w:rsidRDefault="00D33EC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C1" w:rsidRDefault="00D33E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255" w:rsidRDefault="00F61255" w:rsidP="00504B59">
      <w:pPr>
        <w:spacing w:after="0" w:line="240" w:lineRule="auto"/>
      </w:pPr>
      <w:r>
        <w:separator/>
      </w:r>
    </w:p>
  </w:footnote>
  <w:footnote w:type="continuationSeparator" w:id="1">
    <w:p w:rsidR="00F61255" w:rsidRDefault="00F61255" w:rsidP="00504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B8" w:rsidRDefault="00F61255">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B8" w:rsidRDefault="00F61255">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B8" w:rsidRDefault="00F61255">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AF8"/>
    <w:multiLevelType w:val="multilevel"/>
    <w:tmpl w:val="B5340CB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4C2482"/>
    <w:multiLevelType w:val="hybridMultilevel"/>
    <w:tmpl w:val="6C32197E"/>
    <w:lvl w:ilvl="0" w:tplc="5D306FBA">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83EAA">
      <w:start w:val="1"/>
      <w:numFmt w:val="bullet"/>
      <w:lvlText w:val="o"/>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C62C6">
      <w:start w:val="1"/>
      <w:numFmt w:val="bullet"/>
      <w:lvlText w:val="▪"/>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42828">
      <w:start w:val="1"/>
      <w:numFmt w:val="bullet"/>
      <w:lvlText w:val="•"/>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28CD4">
      <w:start w:val="1"/>
      <w:numFmt w:val="bullet"/>
      <w:lvlText w:val="o"/>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7E0FE4">
      <w:start w:val="1"/>
      <w:numFmt w:val="bullet"/>
      <w:lvlText w:val="▪"/>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4D40A">
      <w:start w:val="1"/>
      <w:numFmt w:val="bullet"/>
      <w:lvlText w:val="•"/>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09CE0">
      <w:start w:val="1"/>
      <w:numFmt w:val="bullet"/>
      <w:lvlText w:val="o"/>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00DF84">
      <w:start w:val="1"/>
      <w:numFmt w:val="bullet"/>
      <w:lvlText w:val="▪"/>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6B58B5"/>
    <w:multiLevelType w:val="hybridMultilevel"/>
    <w:tmpl w:val="DED8A79A"/>
    <w:lvl w:ilvl="0" w:tplc="6A42F2C4">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AE4D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60FF6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4E1ED4">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E86B4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622A3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64FE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09FF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8880E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54E28E6"/>
    <w:multiLevelType w:val="multilevel"/>
    <w:tmpl w:val="83C6CDF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FB19B5"/>
    <w:multiLevelType w:val="multilevel"/>
    <w:tmpl w:val="CC6CF12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6535551"/>
    <w:multiLevelType w:val="multilevel"/>
    <w:tmpl w:val="B328A5E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8675CF8"/>
    <w:multiLevelType w:val="multilevel"/>
    <w:tmpl w:val="AD0AD41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000B1C"/>
    <w:multiLevelType w:val="hybridMultilevel"/>
    <w:tmpl w:val="B07045DE"/>
    <w:lvl w:ilvl="0" w:tplc="EB6E9896">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2B215F4">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80DC9A">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B63F50">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C6CC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CC5B44">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ECA39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AA5F3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9AC4D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E705320"/>
    <w:multiLevelType w:val="hybridMultilevel"/>
    <w:tmpl w:val="6C36DE42"/>
    <w:lvl w:ilvl="0" w:tplc="6A42F2C4">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2B4B4">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F8219A">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60AF5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D4530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5C79E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CA95B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18E4E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EC65A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1E92273"/>
    <w:multiLevelType w:val="hybridMultilevel"/>
    <w:tmpl w:val="8552195C"/>
    <w:lvl w:ilvl="0" w:tplc="6A42F2C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5325E"/>
    <w:multiLevelType w:val="hybridMultilevel"/>
    <w:tmpl w:val="FB385002"/>
    <w:lvl w:ilvl="0" w:tplc="BC7C646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8810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4C940">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504E36">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A138C">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2533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2B48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001EE">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2987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3047922"/>
    <w:multiLevelType w:val="hybridMultilevel"/>
    <w:tmpl w:val="ABE28500"/>
    <w:lvl w:ilvl="0" w:tplc="E69A3B48">
      <w:start w:val="1"/>
      <w:numFmt w:val="bullet"/>
      <w:lvlText w:val=""/>
      <w:lvlJc w:val="left"/>
      <w:pPr>
        <w:ind w:left="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0EAE4DA">
      <w:start w:val="1"/>
      <w:numFmt w:val="bullet"/>
      <w:lvlText w:val="o"/>
      <w:lvlJc w:val="left"/>
      <w:pPr>
        <w:ind w:left="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60FF64">
      <w:start w:val="1"/>
      <w:numFmt w:val="bullet"/>
      <w:lvlText w:val="▪"/>
      <w:lvlJc w:val="left"/>
      <w:pPr>
        <w:ind w:left="1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4E1ED4">
      <w:start w:val="1"/>
      <w:numFmt w:val="bullet"/>
      <w:lvlText w:val="•"/>
      <w:lvlJc w:val="left"/>
      <w:pPr>
        <w:ind w:left="2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E86B4E">
      <w:start w:val="1"/>
      <w:numFmt w:val="bullet"/>
      <w:lvlText w:val="o"/>
      <w:lvlJc w:val="left"/>
      <w:pPr>
        <w:ind w:left="2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622A32">
      <w:start w:val="1"/>
      <w:numFmt w:val="bullet"/>
      <w:lvlText w:val="▪"/>
      <w:lvlJc w:val="left"/>
      <w:pPr>
        <w:ind w:left="3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64FE2">
      <w:start w:val="1"/>
      <w:numFmt w:val="bullet"/>
      <w:lvlText w:val="•"/>
      <w:lvlJc w:val="left"/>
      <w:pPr>
        <w:ind w:left="4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09FF6">
      <w:start w:val="1"/>
      <w:numFmt w:val="bullet"/>
      <w:lvlText w:val="o"/>
      <w:lvlJc w:val="left"/>
      <w:pPr>
        <w:ind w:left="5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8880E8">
      <w:start w:val="1"/>
      <w:numFmt w:val="bullet"/>
      <w:lvlText w:val="▪"/>
      <w:lvlJc w:val="left"/>
      <w:pPr>
        <w:ind w:left="5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72E5BD9"/>
    <w:multiLevelType w:val="hybridMultilevel"/>
    <w:tmpl w:val="C01C9514"/>
    <w:lvl w:ilvl="0" w:tplc="BCDE131A">
      <w:start w:val="1"/>
      <w:numFmt w:val="decimal"/>
      <w:lvlText w:val="%1."/>
      <w:lvlJc w:val="left"/>
      <w:pPr>
        <w:ind w:left="6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F8ECFD4">
      <w:start w:val="1"/>
      <w:numFmt w:val="lowerLetter"/>
      <w:lvlText w:val="%2"/>
      <w:lvlJc w:val="left"/>
      <w:pPr>
        <w:ind w:left="13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BC93F2">
      <w:start w:val="1"/>
      <w:numFmt w:val="lowerRoman"/>
      <w:lvlText w:val="%3"/>
      <w:lvlJc w:val="left"/>
      <w:pPr>
        <w:ind w:left="20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1ECD3E">
      <w:start w:val="1"/>
      <w:numFmt w:val="decimal"/>
      <w:lvlText w:val="%4"/>
      <w:lvlJc w:val="left"/>
      <w:pPr>
        <w:ind w:left="27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E567658">
      <w:start w:val="1"/>
      <w:numFmt w:val="lowerLetter"/>
      <w:lvlText w:val="%5"/>
      <w:lvlJc w:val="left"/>
      <w:pPr>
        <w:ind w:left="3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54678A">
      <w:start w:val="1"/>
      <w:numFmt w:val="lowerRoman"/>
      <w:lvlText w:val="%6"/>
      <w:lvlJc w:val="left"/>
      <w:pPr>
        <w:ind w:left="41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10206F6">
      <w:start w:val="1"/>
      <w:numFmt w:val="decimal"/>
      <w:lvlText w:val="%7"/>
      <w:lvlJc w:val="left"/>
      <w:pPr>
        <w:ind w:left="49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E2A82B2">
      <w:start w:val="1"/>
      <w:numFmt w:val="lowerLetter"/>
      <w:lvlText w:val="%8"/>
      <w:lvlJc w:val="left"/>
      <w:pPr>
        <w:ind w:left="56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B0C0B12">
      <w:start w:val="1"/>
      <w:numFmt w:val="lowerRoman"/>
      <w:lvlText w:val="%9"/>
      <w:lvlJc w:val="left"/>
      <w:pPr>
        <w:ind w:left="63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nsid w:val="2B964CEA"/>
    <w:multiLevelType w:val="hybridMultilevel"/>
    <w:tmpl w:val="C5E471EA"/>
    <w:lvl w:ilvl="0" w:tplc="A7305E6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646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AFC3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0FC8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E323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8C38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49BF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382D8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C2E3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D34725B"/>
    <w:multiLevelType w:val="hybridMultilevel"/>
    <w:tmpl w:val="9A763366"/>
    <w:lvl w:ilvl="0" w:tplc="6A42F2C4">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E93F2">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803B2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CE59F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1E97B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6EB7A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EEE3F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98581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7C88F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2D815C6B"/>
    <w:multiLevelType w:val="hybridMultilevel"/>
    <w:tmpl w:val="8336301E"/>
    <w:lvl w:ilvl="0" w:tplc="79F08B7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E3EC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C2B80">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495A2">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E1D3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48B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A5CD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61E4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8BEEE">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0731E2"/>
    <w:multiLevelType w:val="hybridMultilevel"/>
    <w:tmpl w:val="D7100BE2"/>
    <w:lvl w:ilvl="0" w:tplc="586A5DC4">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0DAF50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2F8AA">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3E6054">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6DD7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B9D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06B12E">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E33D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326D9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367743E2"/>
    <w:multiLevelType w:val="multilevel"/>
    <w:tmpl w:val="F55A3E6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2E103B8"/>
    <w:multiLevelType w:val="hybridMultilevel"/>
    <w:tmpl w:val="7098E41C"/>
    <w:lvl w:ilvl="0" w:tplc="36C8019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841281"/>
    <w:multiLevelType w:val="multilevel"/>
    <w:tmpl w:val="180C056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58C4C26"/>
    <w:multiLevelType w:val="hybridMultilevel"/>
    <w:tmpl w:val="41C2067C"/>
    <w:lvl w:ilvl="0" w:tplc="6A42F2C4">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215F4">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80DC9A">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B63F50">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C6CC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CC5B44">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ECA39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AA5F3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9AC4D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4CAD4E79"/>
    <w:multiLevelType w:val="hybridMultilevel"/>
    <w:tmpl w:val="97D43A32"/>
    <w:lvl w:ilvl="0" w:tplc="17B8430E">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9E93F2">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803B2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CE59FE">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1E97B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6EB7A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EEE3F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98581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7C88F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54772196"/>
    <w:multiLevelType w:val="hybridMultilevel"/>
    <w:tmpl w:val="678CEA84"/>
    <w:lvl w:ilvl="0" w:tplc="6DA4B086">
      <w:start w:val="1"/>
      <w:numFmt w:val="bullet"/>
      <w:lvlText w:val=""/>
      <w:lvlJc w:val="left"/>
      <w:pPr>
        <w:ind w:left="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082B4B4">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F8219A">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60AF5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D4530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5C79E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CA95B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18E4E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EC65A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619B3115"/>
    <w:multiLevelType w:val="multilevel"/>
    <w:tmpl w:val="6918567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89E3C10"/>
    <w:multiLevelType w:val="hybridMultilevel"/>
    <w:tmpl w:val="E88E4A28"/>
    <w:lvl w:ilvl="0" w:tplc="6A42F2C4">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EAACA">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A8740">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6FADA">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21AD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02B54">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E0DF4">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0A158">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C0664">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A075CB4"/>
    <w:multiLevelType w:val="hybridMultilevel"/>
    <w:tmpl w:val="54E2CC04"/>
    <w:lvl w:ilvl="0" w:tplc="6A42F2C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AE4DA">
      <w:start w:val="1"/>
      <w:numFmt w:val="bullet"/>
      <w:lvlText w:val="o"/>
      <w:lvlJc w:val="left"/>
      <w:pPr>
        <w:ind w:left="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60FF64">
      <w:start w:val="1"/>
      <w:numFmt w:val="bullet"/>
      <w:lvlText w:val="▪"/>
      <w:lvlJc w:val="left"/>
      <w:pPr>
        <w:ind w:left="1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4E1ED4">
      <w:start w:val="1"/>
      <w:numFmt w:val="bullet"/>
      <w:lvlText w:val="•"/>
      <w:lvlJc w:val="left"/>
      <w:pPr>
        <w:ind w:left="2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E86B4E">
      <w:start w:val="1"/>
      <w:numFmt w:val="bullet"/>
      <w:lvlText w:val="o"/>
      <w:lvlJc w:val="left"/>
      <w:pPr>
        <w:ind w:left="2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622A32">
      <w:start w:val="1"/>
      <w:numFmt w:val="bullet"/>
      <w:lvlText w:val="▪"/>
      <w:lvlJc w:val="left"/>
      <w:pPr>
        <w:ind w:left="36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64FE2">
      <w:start w:val="1"/>
      <w:numFmt w:val="bullet"/>
      <w:lvlText w:val="•"/>
      <w:lvlJc w:val="left"/>
      <w:pPr>
        <w:ind w:left="4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09FF6">
      <w:start w:val="1"/>
      <w:numFmt w:val="bullet"/>
      <w:lvlText w:val="o"/>
      <w:lvlJc w:val="left"/>
      <w:pPr>
        <w:ind w:left="5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8880E8">
      <w:start w:val="1"/>
      <w:numFmt w:val="bullet"/>
      <w:lvlText w:val="▪"/>
      <w:lvlJc w:val="left"/>
      <w:pPr>
        <w:ind w:left="5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71E8317D"/>
    <w:multiLevelType w:val="hybridMultilevel"/>
    <w:tmpl w:val="7EE20DD0"/>
    <w:lvl w:ilvl="0" w:tplc="4C549DF8">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D10362E">
      <w:start w:val="1"/>
      <w:numFmt w:val="bullet"/>
      <w:lvlText w:val="o"/>
      <w:lvlJc w:val="left"/>
      <w:pPr>
        <w:ind w:left="9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DCBA44">
      <w:start w:val="1"/>
      <w:numFmt w:val="bullet"/>
      <w:lvlText w:val="▪"/>
      <w:lvlJc w:val="left"/>
      <w:pPr>
        <w:ind w:left="1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A234C6">
      <w:start w:val="1"/>
      <w:numFmt w:val="bullet"/>
      <w:lvlText w:val="•"/>
      <w:lvlJc w:val="left"/>
      <w:pPr>
        <w:ind w:left="2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612BA">
      <w:start w:val="1"/>
      <w:numFmt w:val="bullet"/>
      <w:lvlText w:val="o"/>
      <w:lvlJc w:val="left"/>
      <w:pPr>
        <w:ind w:left="3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38FBB2">
      <w:start w:val="1"/>
      <w:numFmt w:val="bullet"/>
      <w:lvlText w:val="▪"/>
      <w:lvlJc w:val="left"/>
      <w:pPr>
        <w:ind w:left="3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9A2110">
      <w:start w:val="1"/>
      <w:numFmt w:val="bullet"/>
      <w:lvlText w:val="•"/>
      <w:lvlJc w:val="left"/>
      <w:pPr>
        <w:ind w:left="4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16F124">
      <w:start w:val="1"/>
      <w:numFmt w:val="bullet"/>
      <w:lvlText w:val="o"/>
      <w:lvlJc w:val="left"/>
      <w:pPr>
        <w:ind w:left="5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DCD962">
      <w:start w:val="1"/>
      <w:numFmt w:val="bullet"/>
      <w:lvlText w:val="▪"/>
      <w:lvlJc w:val="left"/>
      <w:pPr>
        <w:ind w:left="5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75EF1ECE"/>
    <w:multiLevelType w:val="multilevel"/>
    <w:tmpl w:val="0762B06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774677D"/>
    <w:multiLevelType w:val="hybridMultilevel"/>
    <w:tmpl w:val="F59272E0"/>
    <w:lvl w:ilvl="0" w:tplc="6A42F2C4">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AE4D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60FF6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4E1ED4">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E86B4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622A3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64FE2">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09FF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8880E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792B2616"/>
    <w:multiLevelType w:val="hybridMultilevel"/>
    <w:tmpl w:val="A06E180C"/>
    <w:lvl w:ilvl="0" w:tplc="6A42F2C4">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0362E">
      <w:start w:val="1"/>
      <w:numFmt w:val="bullet"/>
      <w:lvlText w:val="o"/>
      <w:lvlJc w:val="left"/>
      <w:pPr>
        <w:ind w:left="9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DCBA44">
      <w:start w:val="1"/>
      <w:numFmt w:val="bullet"/>
      <w:lvlText w:val="▪"/>
      <w:lvlJc w:val="left"/>
      <w:pPr>
        <w:ind w:left="1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A234C6">
      <w:start w:val="1"/>
      <w:numFmt w:val="bullet"/>
      <w:lvlText w:val="•"/>
      <w:lvlJc w:val="left"/>
      <w:pPr>
        <w:ind w:left="2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612BA">
      <w:start w:val="1"/>
      <w:numFmt w:val="bullet"/>
      <w:lvlText w:val="o"/>
      <w:lvlJc w:val="left"/>
      <w:pPr>
        <w:ind w:left="3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38FBB2">
      <w:start w:val="1"/>
      <w:numFmt w:val="bullet"/>
      <w:lvlText w:val="▪"/>
      <w:lvlJc w:val="left"/>
      <w:pPr>
        <w:ind w:left="3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9A2110">
      <w:start w:val="1"/>
      <w:numFmt w:val="bullet"/>
      <w:lvlText w:val="•"/>
      <w:lvlJc w:val="left"/>
      <w:pPr>
        <w:ind w:left="4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16F124">
      <w:start w:val="1"/>
      <w:numFmt w:val="bullet"/>
      <w:lvlText w:val="o"/>
      <w:lvlJc w:val="left"/>
      <w:pPr>
        <w:ind w:left="5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DCD962">
      <w:start w:val="1"/>
      <w:numFmt w:val="bullet"/>
      <w:lvlText w:val="▪"/>
      <w:lvlJc w:val="left"/>
      <w:pPr>
        <w:ind w:left="5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7A124474"/>
    <w:multiLevelType w:val="multilevel"/>
    <w:tmpl w:val="D13A22F8"/>
    <w:lvl w:ilvl="0">
      <w:start w:val="3"/>
      <w:numFmt w:val="decimal"/>
      <w:lvlText w:val="%1."/>
      <w:lvlJc w:val="left"/>
      <w:pPr>
        <w:ind w:left="360" w:hanging="360"/>
      </w:pPr>
      <w:rPr>
        <w:rFonts w:hint="default"/>
      </w:rPr>
    </w:lvl>
    <w:lvl w:ilvl="1">
      <w:start w:val="4"/>
      <w:numFmt w:val="decimal"/>
      <w:lvlText w:val="%1.%2."/>
      <w:lvlJc w:val="left"/>
      <w:pPr>
        <w:ind w:left="1054" w:hanging="36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2802" w:hanging="72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550" w:hanging="1080"/>
      </w:pPr>
      <w:rPr>
        <w:rFonts w:hint="default"/>
      </w:rPr>
    </w:lvl>
    <w:lvl w:ilvl="6">
      <w:start w:val="1"/>
      <w:numFmt w:val="decimal"/>
      <w:lvlText w:val="%1.%2.%3.%4.%5.%6.%7."/>
      <w:lvlJc w:val="left"/>
      <w:pPr>
        <w:ind w:left="5604" w:hanging="1440"/>
      </w:pPr>
      <w:rPr>
        <w:rFonts w:hint="default"/>
      </w:rPr>
    </w:lvl>
    <w:lvl w:ilvl="7">
      <w:start w:val="1"/>
      <w:numFmt w:val="decimal"/>
      <w:lvlText w:val="%1.%2.%3.%4.%5.%6.%7.%8."/>
      <w:lvlJc w:val="left"/>
      <w:pPr>
        <w:ind w:left="6298" w:hanging="1440"/>
      </w:pPr>
      <w:rPr>
        <w:rFonts w:hint="default"/>
      </w:rPr>
    </w:lvl>
    <w:lvl w:ilvl="8">
      <w:start w:val="1"/>
      <w:numFmt w:val="decimal"/>
      <w:lvlText w:val="%1.%2.%3.%4.%5.%6.%7.%8.%9."/>
      <w:lvlJc w:val="left"/>
      <w:pPr>
        <w:ind w:left="7352" w:hanging="1800"/>
      </w:pPr>
      <w:rPr>
        <w:rFonts w:hint="default"/>
      </w:rPr>
    </w:lvl>
  </w:abstractNum>
  <w:abstractNum w:abstractNumId="31">
    <w:nsid w:val="7A8C2F20"/>
    <w:multiLevelType w:val="multilevel"/>
    <w:tmpl w:val="53A2F68A"/>
    <w:lvl w:ilvl="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6"/>
  </w:num>
  <w:num w:numId="3">
    <w:abstractNumId w:val="24"/>
  </w:num>
  <w:num w:numId="4">
    <w:abstractNumId w:val="17"/>
  </w:num>
  <w:num w:numId="5">
    <w:abstractNumId w:val="16"/>
  </w:num>
  <w:num w:numId="6">
    <w:abstractNumId w:val="3"/>
  </w:num>
  <w:num w:numId="7">
    <w:abstractNumId w:val="0"/>
  </w:num>
  <w:num w:numId="8">
    <w:abstractNumId w:val="31"/>
  </w:num>
  <w:num w:numId="9">
    <w:abstractNumId w:val="22"/>
  </w:num>
  <w:num w:numId="10">
    <w:abstractNumId w:val="15"/>
  </w:num>
  <w:num w:numId="11">
    <w:abstractNumId w:val="10"/>
  </w:num>
  <w:num w:numId="12">
    <w:abstractNumId w:val="5"/>
  </w:num>
  <w:num w:numId="13">
    <w:abstractNumId w:val="21"/>
  </w:num>
  <w:num w:numId="14">
    <w:abstractNumId w:val="13"/>
  </w:num>
  <w:num w:numId="15">
    <w:abstractNumId w:val="1"/>
  </w:num>
  <w:num w:numId="16">
    <w:abstractNumId w:val="11"/>
  </w:num>
  <w:num w:numId="17">
    <w:abstractNumId w:val="27"/>
  </w:num>
  <w:num w:numId="18">
    <w:abstractNumId w:val="4"/>
  </w:num>
  <w:num w:numId="19">
    <w:abstractNumId w:val="19"/>
  </w:num>
  <w:num w:numId="20">
    <w:abstractNumId w:val="26"/>
  </w:num>
  <w:num w:numId="21">
    <w:abstractNumId w:val="7"/>
  </w:num>
  <w:num w:numId="22">
    <w:abstractNumId w:val="23"/>
  </w:num>
  <w:num w:numId="23">
    <w:abstractNumId w:val="30"/>
  </w:num>
  <w:num w:numId="24">
    <w:abstractNumId w:val="14"/>
  </w:num>
  <w:num w:numId="25">
    <w:abstractNumId w:val="8"/>
  </w:num>
  <w:num w:numId="26">
    <w:abstractNumId w:val="9"/>
  </w:num>
  <w:num w:numId="27">
    <w:abstractNumId w:val="28"/>
  </w:num>
  <w:num w:numId="28">
    <w:abstractNumId w:val="2"/>
  </w:num>
  <w:num w:numId="29">
    <w:abstractNumId w:val="25"/>
  </w:num>
  <w:num w:numId="30">
    <w:abstractNumId w:val="29"/>
  </w:num>
  <w:num w:numId="31">
    <w:abstractNumId w:val="2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1001A3"/>
    <w:rsid w:val="00010F91"/>
    <w:rsid w:val="00081077"/>
    <w:rsid w:val="00082D85"/>
    <w:rsid w:val="00097070"/>
    <w:rsid w:val="001001A3"/>
    <w:rsid w:val="00121FC9"/>
    <w:rsid w:val="001D704D"/>
    <w:rsid w:val="001E00E0"/>
    <w:rsid w:val="001E0A26"/>
    <w:rsid w:val="00263774"/>
    <w:rsid w:val="002D0349"/>
    <w:rsid w:val="002E0E4A"/>
    <w:rsid w:val="00317280"/>
    <w:rsid w:val="00320644"/>
    <w:rsid w:val="00341954"/>
    <w:rsid w:val="00355BA3"/>
    <w:rsid w:val="003829C2"/>
    <w:rsid w:val="00384B73"/>
    <w:rsid w:val="003A3A45"/>
    <w:rsid w:val="003B4A09"/>
    <w:rsid w:val="003D38DE"/>
    <w:rsid w:val="003E3718"/>
    <w:rsid w:val="003F2C80"/>
    <w:rsid w:val="00430D00"/>
    <w:rsid w:val="00432E69"/>
    <w:rsid w:val="004425ED"/>
    <w:rsid w:val="00444A1B"/>
    <w:rsid w:val="00474F89"/>
    <w:rsid w:val="0047755E"/>
    <w:rsid w:val="004A0429"/>
    <w:rsid w:val="00504B59"/>
    <w:rsid w:val="00514E06"/>
    <w:rsid w:val="00535DB9"/>
    <w:rsid w:val="00553AD6"/>
    <w:rsid w:val="0056529B"/>
    <w:rsid w:val="00572FFD"/>
    <w:rsid w:val="00581393"/>
    <w:rsid w:val="005A1F3D"/>
    <w:rsid w:val="005B16F1"/>
    <w:rsid w:val="005C590F"/>
    <w:rsid w:val="005C5FE5"/>
    <w:rsid w:val="005D71E4"/>
    <w:rsid w:val="005F02D4"/>
    <w:rsid w:val="006061A6"/>
    <w:rsid w:val="00626A4F"/>
    <w:rsid w:val="006424A3"/>
    <w:rsid w:val="0067754F"/>
    <w:rsid w:val="00694E9D"/>
    <w:rsid w:val="006B409A"/>
    <w:rsid w:val="006B76A4"/>
    <w:rsid w:val="006C0D64"/>
    <w:rsid w:val="006D6823"/>
    <w:rsid w:val="00705753"/>
    <w:rsid w:val="0072269F"/>
    <w:rsid w:val="0074061B"/>
    <w:rsid w:val="00741567"/>
    <w:rsid w:val="00741E38"/>
    <w:rsid w:val="00755112"/>
    <w:rsid w:val="00763092"/>
    <w:rsid w:val="00782D7A"/>
    <w:rsid w:val="007C5D94"/>
    <w:rsid w:val="008054E8"/>
    <w:rsid w:val="008525DA"/>
    <w:rsid w:val="008958FB"/>
    <w:rsid w:val="008D33D7"/>
    <w:rsid w:val="0091187F"/>
    <w:rsid w:val="00941688"/>
    <w:rsid w:val="00947607"/>
    <w:rsid w:val="009663EE"/>
    <w:rsid w:val="009862BE"/>
    <w:rsid w:val="00A14556"/>
    <w:rsid w:val="00A32787"/>
    <w:rsid w:val="00A66773"/>
    <w:rsid w:val="00A74B1F"/>
    <w:rsid w:val="00AD1371"/>
    <w:rsid w:val="00AD52DC"/>
    <w:rsid w:val="00AD7992"/>
    <w:rsid w:val="00B4335E"/>
    <w:rsid w:val="00B57A52"/>
    <w:rsid w:val="00B70A99"/>
    <w:rsid w:val="00B94186"/>
    <w:rsid w:val="00BA45EE"/>
    <w:rsid w:val="00BB7B29"/>
    <w:rsid w:val="00BC341B"/>
    <w:rsid w:val="00BC7EC4"/>
    <w:rsid w:val="00C17CCB"/>
    <w:rsid w:val="00C67D84"/>
    <w:rsid w:val="00C73EB2"/>
    <w:rsid w:val="00C86321"/>
    <w:rsid w:val="00CF6EA6"/>
    <w:rsid w:val="00D07F1A"/>
    <w:rsid w:val="00D235B4"/>
    <w:rsid w:val="00D278AA"/>
    <w:rsid w:val="00D33EC1"/>
    <w:rsid w:val="00D40823"/>
    <w:rsid w:val="00D602DE"/>
    <w:rsid w:val="00D753A7"/>
    <w:rsid w:val="00D81024"/>
    <w:rsid w:val="00D854B5"/>
    <w:rsid w:val="00D9724B"/>
    <w:rsid w:val="00DC349E"/>
    <w:rsid w:val="00DC3875"/>
    <w:rsid w:val="00E028AF"/>
    <w:rsid w:val="00E24F04"/>
    <w:rsid w:val="00E35B79"/>
    <w:rsid w:val="00E7244D"/>
    <w:rsid w:val="00E763B0"/>
    <w:rsid w:val="00E81142"/>
    <w:rsid w:val="00EB085A"/>
    <w:rsid w:val="00EB45F1"/>
    <w:rsid w:val="00EE7706"/>
    <w:rsid w:val="00F2310E"/>
    <w:rsid w:val="00F47DC1"/>
    <w:rsid w:val="00F525E3"/>
    <w:rsid w:val="00F57D40"/>
    <w:rsid w:val="00F61255"/>
    <w:rsid w:val="00F6363B"/>
    <w:rsid w:val="00F95BE8"/>
    <w:rsid w:val="00FB5BC4"/>
    <w:rsid w:val="00FD744F"/>
    <w:rsid w:val="00FF1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73"/>
    <w:pPr>
      <w:spacing w:after="14" w:line="305" w:lineRule="auto"/>
      <w:ind w:left="10"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384B73"/>
    <w:pPr>
      <w:keepNext/>
      <w:keepLines/>
      <w:spacing w:after="145"/>
      <w:ind w:left="10" w:right="9"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B73"/>
    <w:rPr>
      <w:rFonts w:ascii="Times New Roman" w:eastAsia="Times New Roman" w:hAnsi="Times New Roman" w:cs="Times New Roman"/>
      <w:b/>
      <w:color w:val="000000"/>
      <w:sz w:val="28"/>
      <w:lang w:eastAsia="ru-RU"/>
    </w:rPr>
  </w:style>
  <w:style w:type="paragraph" w:styleId="a3">
    <w:name w:val="footer"/>
    <w:basedOn w:val="a"/>
    <w:link w:val="a4"/>
    <w:uiPriority w:val="99"/>
    <w:unhideWhenUsed/>
    <w:rsid w:val="00504B5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4B59"/>
    <w:rPr>
      <w:rFonts w:ascii="Times New Roman" w:eastAsia="Times New Roman" w:hAnsi="Times New Roman" w:cs="Times New Roman"/>
      <w:color w:val="000000"/>
      <w:sz w:val="24"/>
      <w:lang w:eastAsia="ru-RU"/>
    </w:rPr>
  </w:style>
  <w:style w:type="paragraph" w:styleId="a5">
    <w:name w:val="List Paragraph"/>
    <w:basedOn w:val="a"/>
    <w:uiPriority w:val="34"/>
    <w:qFormat/>
    <w:rsid w:val="00082D85"/>
    <w:pPr>
      <w:ind w:left="720"/>
      <w:contextualSpacing/>
    </w:pPr>
  </w:style>
  <w:style w:type="paragraph" w:styleId="a6">
    <w:name w:val="Balloon Text"/>
    <w:basedOn w:val="a"/>
    <w:link w:val="a7"/>
    <w:uiPriority w:val="99"/>
    <w:semiHidden/>
    <w:unhideWhenUsed/>
    <w:rsid w:val="005C59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590F"/>
    <w:rPr>
      <w:rFonts w:ascii="Tahoma" w:eastAsia="Times New Roman" w:hAnsi="Tahoma" w:cs="Tahoma"/>
      <w:color w:val="000000"/>
      <w:sz w:val="16"/>
      <w:szCs w:val="16"/>
      <w:lang w:eastAsia="ru-RU"/>
    </w:rPr>
  </w:style>
  <w:style w:type="paragraph" w:styleId="a8">
    <w:name w:val="Body Text"/>
    <w:basedOn w:val="a"/>
    <w:link w:val="a9"/>
    <w:rsid w:val="008D33D7"/>
    <w:pPr>
      <w:suppressAutoHyphens/>
      <w:autoSpaceDN w:val="0"/>
      <w:spacing w:after="0" w:line="240" w:lineRule="auto"/>
      <w:ind w:left="0" w:firstLine="0"/>
    </w:pPr>
    <w:rPr>
      <w:color w:val="auto"/>
      <w:sz w:val="20"/>
      <w:szCs w:val="20"/>
    </w:rPr>
  </w:style>
  <w:style w:type="character" w:customStyle="1" w:styleId="a9">
    <w:name w:val="Основной текст Знак"/>
    <w:basedOn w:val="a0"/>
    <w:link w:val="a8"/>
    <w:rsid w:val="008D33D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7876044085528C12BB003D3C1C0CF8551796527B0A94CA960269FD21AF485AAEBD0DC01B054A59OFtDH" TargetMode="External"/><Relationship Id="rId18" Type="http://schemas.openxmlformats.org/officeDocument/2006/relationships/hyperlink" Target="consultantplus://offline/ref=467876044085528C12BB003D3C1C0CF8551796527B0A94CA960269FD21AF485AAEBD0DC01B04475FOFt9H"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C504F97DCE4671B444B3E99FE587ED2E6DEBF75798A8EDF26157736AD4EDi1M" TargetMode="Externa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64D5EOFtFH" TargetMode="External"/><Relationship Id="rId17" Type="http://schemas.openxmlformats.org/officeDocument/2006/relationships/hyperlink" Target="consultantplus://offline/ref=467876044085528C12BB003D3C1C0CF8551796527B0A94CA960269FD21AF485AAEBD0DC01B04475FOFt9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67876044085528C12BB003D3C1C0CF8551793577E0A94CA960269FD21AF485AAEBD0DC01B06485FOFtEH" TargetMode="External"/><Relationship Id="rId20" Type="http://schemas.openxmlformats.org/officeDocument/2006/relationships/hyperlink" Target="consultantplus://offline/ref=C504F97DCE4671B444B3E99FE587ED2E6DEAFF5798ACEDF26157736AD4EDi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6527B0A94CA960269FD21AF485AAEBD0DC01B064D5EOFtF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67876044085528C12BB003D3C1C0CF8551793577E0A94CA960269FD21AF485AAEBD0DC01B06485FOFtE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467876044085528C12BB003D3C1C0CF8551796527B0A94CA960269FD21AF485AAEBD0DC01B044C52OFtBH" TargetMode="External"/><Relationship Id="rId19" Type="http://schemas.openxmlformats.org/officeDocument/2006/relationships/hyperlink" Target="consultantplus://offline/ref=C504F97DCE4671B444B3E99FE587ED2E6DEAFF5798ACEDF26157736AD4EDi1M"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hyperlink" Target="consultantplus://offline/ref=467876044085528C12BB003D3C1C0CF8551796527B0A94CA960269FD21AF485AAEBD0DC01B054A59OFtDH" TargetMode="External"/><Relationship Id="rId22" Type="http://schemas.openxmlformats.org/officeDocument/2006/relationships/hyperlink" Target="consultantplus://offline/ref=C504F97DCE4671B444B3E99FE587ED2E6DEBF75798A8EDF26157736AD4EDi1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10A8-7BA7-4FDA-9CE1-D78C32E9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5763</Words>
  <Characters>32852</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2</cp:revision>
  <cp:lastPrinted>2017-06-06T21:24:00Z</cp:lastPrinted>
  <dcterms:created xsi:type="dcterms:W3CDTF">2023-11-08T04:39:00Z</dcterms:created>
  <dcterms:modified xsi:type="dcterms:W3CDTF">2023-11-08T04:39:00Z</dcterms:modified>
</cp:coreProperties>
</file>